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1" w:rsidRDefault="008A1D41" w:rsidP="00C5751D">
      <w:pPr>
        <w:tabs>
          <w:tab w:val="left" w:pos="5670"/>
        </w:tabs>
        <w:rPr>
          <w:b/>
        </w:rPr>
      </w:pPr>
    </w:p>
    <w:p w:rsidR="009868D9" w:rsidRDefault="009868D9" w:rsidP="009868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Kutatásmódszertan II.</w:t>
      </w:r>
    </w:p>
    <w:p w:rsidR="009868D9" w:rsidRDefault="009868D9" w:rsidP="009868D9">
      <w:pPr>
        <w:jc w:val="center"/>
        <w:rPr>
          <w:b/>
        </w:rPr>
      </w:pPr>
    </w:p>
    <w:p w:rsidR="009868D9" w:rsidRDefault="009868D9" w:rsidP="009868D9">
      <w:pPr>
        <w:jc w:val="both"/>
      </w:pPr>
      <w:r>
        <w:t xml:space="preserve">Tematika: 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>A kutatás folyamata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 xml:space="preserve">Kísérletek 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>Kérdőíves vizsgálatok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>Terepkutatás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>Hatásvizsgálatok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>Beavatkozás mentes vizsgálatok</w:t>
      </w:r>
    </w:p>
    <w:p w:rsidR="009868D9" w:rsidRDefault="009868D9" w:rsidP="009868D9">
      <w:pPr>
        <w:numPr>
          <w:ilvl w:val="0"/>
          <w:numId w:val="11"/>
        </w:numPr>
        <w:autoSpaceDE/>
        <w:autoSpaceDN/>
        <w:adjustRightInd/>
        <w:jc w:val="both"/>
      </w:pPr>
      <w:r>
        <w:t>Interjúk</w:t>
      </w:r>
      <w:proofErr w:type="gramStart"/>
      <w:r>
        <w:t>,strukturált</w:t>
      </w:r>
      <w:proofErr w:type="gramEnd"/>
      <w:r>
        <w:t>, féli</w:t>
      </w:r>
      <w:r>
        <w:t>g strukturált , életút interjúk</w:t>
      </w:r>
    </w:p>
    <w:p w:rsidR="009868D9" w:rsidRDefault="009868D9" w:rsidP="0021754B">
      <w:pPr>
        <w:numPr>
          <w:ilvl w:val="0"/>
          <w:numId w:val="11"/>
        </w:numPr>
        <w:autoSpaceDE/>
        <w:autoSpaceDN/>
        <w:adjustRightInd/>
        <w:jc w:val="both"/>
      </w:pPr>
      <w:r>
        <w:t xml:space="preserve">Esettanulmányok </w:t>
      </w:r>
    </w:p>
    <w:p w:rsidR="009868D9" w:rsidRDefault="009868D9" w:rsidP="009868D9">
      <w:pPr>
        <w:autoSpaceDE/>
        <w:autoSpaceDN/>
        <w:adjustRightInd/>
        <w:ind w:left="720"/>
        <w:jc w:val="both"/>
      </w:pPr>
    </w:p>
    <w:p w:rsidR="009868D9" w:rsidRDefault="009868D9" w:rsidP="009868D9">
      <w:pPr>
        <w:jc w:val="both"/>
      </w:pPr>
      <w:r>
        <w:t xml:space="preserve">Követelmény: </w:t>
      </w:r>
    </w:p>
    <w:p w:rsidR="009868D9" w:rsidRDefault="009868D9" w:rsidP="009868D9">
      <w:pPr>
        <w:numPr>
          <w:ilvl w:val="0"/>
          <w:numId w:val="12"/>
        </w:numPr>
        <w:autoSpaceDE/>
        <w:autoSpaceDN/>
        <w:adjustRightInd/>
        <w:jc w:val="both"/>
      </w:pPr>
      <w:r>
        <w:t>zárthelyi dolgozat az órai témakörök, gyakorlatok és a kiadott irodalmak alapján én az óra keretében.</w:t>
      </w:r>
    </w:p>
    <w:p w:rsidR="009868D9" w:rsidRDefault="009868D9" w:rsidP="009868D9">
      <w:pPr>
        <w:jc w:val="both"/>
      </w:pPr>
    </w:p>
    <w:p w:rsidR="009868D9" w:rsidRDefault="009868D9" w:rsidP="009868D9">
      <w:pPr>
        <w:jc w:val="both"/>
      </w:pPr>
      <w:r>
        <w:t>Kötelező Irodalom: (1,2,3 kötelező 4 vagy 5 választható)</w:t>
      </w:r>
    </w:p>
    <w:p w:rsidR="009868D9" w:rsidRDefault="009868D9" w:rsidP="009868D9">
      <w:pPr>
        <w:jc w:val="both"/>
      </w:pPr>
    </w:p>
    <w:p w:rsidR="009868D9" w:rsidRDefault="009868D9" w:rsidP="009868D9">
      <w:pPr>
        <w:numPr>
          <w:ilvl w:val="1"/>
          <w:numId w:val="12"/>
        </w:numPr>
        <w:autoSpaceDE/>
        <w:autoSpaceDN/>
        <w:adjustRightInd/>
        <w:jc w:val="both"/>
      </w:pPr>
      <w:r>
        <w:t xml:space="preserve"> </w:t>
      </w:r>
      <w:proofErr w:type="spellStart"/>
      <w:r>
        <w:t>Hidy</w:t>
      </w:r>
      <w:proofErr w:type="spellEnd"/>
      <w:r>
        <w:t xml:space="preserve"> Péter (2001): Művelődésszervezők szerepfelfogása és pályaképe. </w:t>
      </w:r>
    </w:p>
    <w:p w:rsidR="009868D9" w:rsidRDefault="009868D9" w:rsidP="009868D9">
      <w:pPr>
        <w:ind w:left="1440"/>
        <w:jc w:val="both"/>
      </w:pPr>
      <w:r>
        <w:t>Tudásmenedzsment. II. évf. 2. szám, 2001. október</w:t>
      </w:r>
    </w:p>
    <w:p w:rsidR="009868D9" w:rsidRDefault="009868D9" w:rsidP="009868D9">
      <w:pPr>
        <w:ind w:left="1440"/>
        <w:jc w:val="both"/>
      </w:pPr>
      <w:r>
        <w:t>url: http://www.feek.pte.hu/tudasmenedzsment/full/22szam.pdf</w:t>
      </w:r>
    </w:p>
    <w:p w:rsidR="009868D9" w:rsidRDefault="009868D9" w:rsidP="009868D9">
      <w:pPr>
        <w:numPr>
          <w:ilvl w:val="1"/>
          <w:numId w:val="12"/>
        </w:numPr>
        <w:autoSpaceDE/>
        <w:autoSpaceDN/>
        <w:adjustRightInd/>
        <w:jc w:val="both"/>
      </w:pPr>
      <w:r>
        <w:t>Hunyadi Zsuzsa (2005): Kulturálódási és szabadidő eltöltési szokások, életmód csoportok. Magyar Művelődési Intézet</w:t>
      </w:r>
    </w:p>
    <w:p w:rsidR="009868D9" w:rsidRDefault="009868D9" w:rsidP="009868D9">
      <w:pPr>
        <w:ind w:left="1416"/>
        <w:jc w:val="both"/>
      </w:pPr>
      <w:r>
        <w:t>url: http://www.socio.mta.hu/dynamic/Talalkozasok_a_kulturaval_7</w:t>
      </w:r>
      <w:proofErr w:type="gramStart"/>
      <w:r>
        <w:t>.pdf</w:t>
      </w:r>
      <w:proofErr w:type="gramEnd"/>
    </w:p>
    <w:p w:rsidR="009868D9" w:rsidRDefault="009868D9" w:rsidP="009868D9">
      <w:pPr>
        <w:numPr>
          <w:ilvl w:val="1"/>
          <w:numId w:val="12"/>
        </w:numPr>
        <w:autoSpaceDE/>
        <w:autoSpaceDN/>
        <w:adjustRightInd/>
        <w:jc w:val="both"/>
      </w:pPr>
      <w:r>
        <w:t>Szabó Andrea – Bauer Béla (szerk.) (2009): Ifjúság 2008 gyorsjelentés.</w:t>
      </w:r>
    </w:p>
    <w:p w:rsidR="009868D9" w:rsidRDefault="009868D9" w:rsidP="009868D9">
      <w:pPr>
        <w:ind w:left="1080" w:firstLine="336"/>
        <w:jc w:val="both"/>
      </w:pPr>
      <w:r>
        <w:t>Szociális és Munkaügyi Minisztérium. 83-100. oldalak</w:t>
      </w:r>
    </w:p>
    <w:p w:rsidR="009868D9" w:rsidRDefault="009868D9" w:rsidP="009868D9">
      <w:pPr>
        <w:ind w:left="1416"/>
        <w:jc w:val="both"/>
      </w:pPr>
      <w:r>
        <w:t>url: http://www.szmm.gov.hu/main.php</w:t>
      </w:r>
      <w:proofErr w:type="gramStart"/>
      <w:r>
        <w:t>?folderID</w:t>
      </w:r>
      <w:proofErr w:type="gramEnd"/>
      <w:r>
        <w:t>=16426&amp;articleID=41478&amp;ctag=articlelist&amp;iid=1</w:t>
      </w:r>
    </w:p>
    <w:p w:rsidR="009868D9" w:rsidRDefault="009868D9" w:rsidP="009868D9">
      <w:pPr>
        <w:ind w:left="1416"/>
        <w:jc w:val="both"/>
      </w:pPr>
      <w:r>
        <w:t>(lap alja: letölthető anyagok)</w:t>
      </w:r>
    </w:p>
    <w:p w:rsidR="009868D9" w:rsidRDefault="009868D9" w:rsidP="009868D9">
      <w:pPr>
        <w:numPr>
          <w:ilvl w:val="1"/>
          <w:numId w:val="12"/>
        </w:numPr>
        <w:autoSpaceDE/>
        <w:autoSpaceDN/>
        <w:adjustRightInd/>
        <w:jc w:val="both"/>
      </w:pPr>
      <w:r>
        <w:t xml:space="preserve">Gábor Kálmán – </w:t>
      </w:r>
      <w:proofErr w:type="spellStart"/>
      <w:r>
        <w:t>Gaul</w:t>
      </w:r>
      <w:proofErr w:type="spellEnd"/>
      <w:r>
        <w:t xml:space="preserve"> Emil – </w:t>
      </w:r>
      <w:proofErr w:type="spellStart"/>
      <w:r>
        <w:t>Szemerszki</w:t>
      </w:r>
      <w:proofErr w:type="spellEnd"/>
      <w:r>
        <w:t xml:space="preserve"> Marianna (2006): Trendek a Sziget-kutatásban.</w:t>
      </w:r>
    </w:p>
    <w:p w:rsidR="009868D9" w:rsidRDefault="009868D9" w:rsidP="009868D9">
      <w:pPr>
        <w:ind w:left="1416"/>
        <w:jc w:val="both"/>
      </w:pPr>
      <w:r>
        <w:t>url: http://web.adatbank.transindex.ro/pdfdok/1415_trendek.pdf</w:t>
      </w:r>
    </w:p>
    <w:p w:rsidR="009868D9" w:rsidRDefault="009868D9" w:rsidP="009868D9">
      <w:pPr>
        <w:numPr>
          <w:ilvl w:val="1"/>
          <w:numId w:val="12"/>
        </w:numPr>
        <w:autoSpaceDE/>
        <w:autoSpaceDN/>
        <w:adjustRightInd/>
        <w:jc w:val="both"/>
      </w:pPr>
      <w:r>
        <w:t xml:space="preserve">Gábor Kálmán – </w:t>
      </w:r>
      <w:proofErr w:type="spellStart"/>
      <w:r>
        <w:t>Szemerszki</w:t>
      </w:r>
      <w:proofErr w:type="spellEnd"/>
      <w:r>
        <w:t xml:space="preserve"> Marianna (2006)</w:t>
      </w:r>
      <w:proofErr w:type="gramStart"/>
      <w:r>
        <w:t>:Sziget</w:t>
      </w:r>
      <w:proofErr w:type="gramEnd"/>
      <w:r>
        <w:t xml:space="preserve"> fesztivál 2005. Az új fiatal középosztály és az élettervezés.</w:t>
      </w:r>
    </w:p>
    <w:p w:rsidR="009868D9" w:rsidRDefault="009868D9" w:rsidP="009868D9">
      <w:pPr>
        <w:ind w:left="1416"/>
        <w:jc w:val="both"/>
      </w:pPr>
      <w:r>
        <w:t>url: http://www.hier.iif.hu/hu/letoltes.php</w:t>
      </w:r>
      <w:proofErr w:type="gramStart"/>
      <w:r>
        <w:t>?fid</w:t>
      </w:r>
      <w:proofErr w:type="gramEnd"/>
      <w:r>
        <w:t>=kutatas_kozben/289</w:t>
      </w:r>
    </w:p>
    <w:p w:rsidR="009868D9" w:rsidRDefault="009868D9" w:rsidP="009868D9">
      <w:pPr>
        <w:jc w:val="center"/>
        <w:rPr>
          <w:b/>
          <w:i/>
          <w:sz w:val="28"/>
          <w:szCs w:val="28"/>
        </w:rPr>
      </w:pPr>
    </w:p>
    <w:p w:rsidR="00E7552D" w:rsidRDefault="00E7552D" w:rsidP="00E7552D"/>
    <w:p w:rsidR="00E7552D" w:rsidRDefault="00E7552D" w:rsidP="00E7552D"/>
    <w:p w:rsidR="00E7552D" w:rsidRDefault="00E7552D" w:rsidP="00E7552D"/>
    <w:p w:rsidR="00E7552D" w:rsidRPr="00257C86" w:rsidRDefault="00E7552D" w:rsidP="00E7552D">
      <w:pPr>
        <w:rPr>
          <w:i/>
        </w:rPr>
      </w:pPr>
      <w:r w:rsidRPr="00257C86">
        <w:rPr>
          <w:i/>
        </w:rPr>
        <w:t>Dr. Herczegh Judit</w:t>
      </w:r>
    </w:p>
    <w:p w:rsidR="00C5751D" w:rsidRPr="009868D9" w:rsidRDefault="009868D9" w:rsidP="009868D9">
      <w:pPr>
        <w:rPr>
          <w:i/>
        </w:rPr>
      </w:pPr>
      <w:r>
        <w:rPr>
          <w:i/>
        </w:rPr>
        <w:t>adjunktus</w:t>
      </w:r>
      <w:bookmarkStart w:id="0" w:name="_GoBack"/>
      <w:bookmarkEnd w:id="0"/>
      <w:r w:rsidR="00802900">
        <w:rPr>
          <w:b/>
        </w:rPr>
        <w:tab/>
      </w:r>
      <w:r w:rsidR="00802900">
        <w:rPr>
          <w:b/>
        </w:rPr>
        <w:tab/>
      </w:r>
    </w:p>
    <w:sectPr w:rsidR="00C5751D" w:rsidRPr="009868D9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35" w:rsidRDefault="00666B35" w:rsidP="007523CC">
      <w:r>
        <w:separator/>
      </w:r>
    </w:p>
  </w:endnote>
  <w:endnote w:type="continuationSeparator" w:id="0">
    <w:p w:rsidR="00666B35" w:rsidRDefault="00666B35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35" w:rsidRDefault="00666B35" w:rsidP="007523CC">
      <w:r>
        <w:separator/>
      </w:r>
    </w:p>
  </w:footnote>
  <w:footnote w:type="continuationSeparator" w:id="0">
    <w:p w:rsidR="00666B35" w:rsidRDefault="00666B35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E7552D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C4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821"/>
    <w:multiLevelType w:val="hybridMultilevel"/>
    <w:tmpl w:val="53AA1B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11A2F"/>
    <w:multiLevelType w:val="hybridMultilevel"/>
    <w:tmpl w:val="B9187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C54E1"/>
    <w:multiLevelType w:val="hybridMultilevel"/>
    <w:tmpl w:val="BD76028E"/>
    <w:lvl w:ilvl="0" w:tplc="175A333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528DF"/>
    <w:multiLevelType w:val="hybridMultilevel"/>
    <w:tmpl w:val="1AF0D9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044F4"/>
    <w:multiLevelType w:val="hybridMultilevel"/>
    <w:tmpl w:val="2A14B9EA"/>
    <w:lvl w:ilvl="0" w:tplc="5AE09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B5DE4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443EE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3259B"/>
    <w:rsid w:val="00645856"/>
    <w:rsid w:val="00666B35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868D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C11D8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552D"/>
    <w:rsid w:val="00EA36AC"/>
    <w:rsid w:val="00EA6366"/>
    <w:rsid w:val="00EB2835"/>
    <w:rsid w:val="00EF2504"/>
    <w:rsid w:val="00F179E4"/>
    <w:rsid w:val="00F85B3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80E20-63A2-4C93-A69F-44C84A8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Windows-felhasználó</cp:lastModifiedBy>
  <cp:revision>2</cp:revision>
  <cp:lastPrinted>2017-10-18T08:57:00Z</cp:lastPrinted>
  <dcterms:created xsi:type="dcterms:W3CDTF">2018-09-13T08:38:00Z</dcterms:created>
  <dcterms:modified xsi:type="dcterms:W3CDTF">2018-09-13T08:38:00Z</dcterms:modified>
</cp:coreProperties>
</file>