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41" w:rsidRDefault="008A1D41" w:rsidP="00C5751D">
      <w:pPr>
        <w:tabs>
          <w:tab w:val="left" w:pos="5670"/>
        </w:tabs>
        <w:rPr>
          <w:b/>
        </w:rPr>
      </w:pPr>
    </w:p>
    <w:p w:rsidR="00802900" w:rsidRPr="00B44065" w:rsidRDefault="00B44065" w:rsidP="00C5751D">
      <w:pPr>
        <w:tabs>
          <w:tab w:val="left" w:pos="5670"/>
        </w:tabs>
        <w:rPr>
          <w:b/>
          <w:sz w:val="28"/>
          <w:szCs w:val="28"/>
        </w:rPr>
      </w:pPr>
      <w:r w:rsidRPr="00B44065">
        <w:rPr>
          <w:b/>
          <w:sz w:val="28"/>
          <w:szCs w:val="28"/>
        </w:rPr>
        <w:t>Pedagógiai folyamatok 1</w:t>
      </w:r>
      <w:r>
        <w:rPr>
          <w:b/>
          <w:sz w:val="28"/>
          <w:szCs w:val="28"/>
        </w:rPr>
        <w:t>.</w:t>
      </w:r>
      <w:r w:rsidR="00802900" w:rsidRPr="00B44065">
        <w:rPr>
          <w:b/>
          <w:sz w:val="28"/>
          <w:szCs w:val="28"/>
        </w:rPr>
        <w:tab/>
      </w:r>
      <w:r w:rsidR="00802900" w:rsidRPr="00B44065">
        <w:rPr>
          <w:b/>
          <w:sz w:val="28"/>
          <w:szCs w:val="28"/>
        </w:rPr>
        <w:tab/>
      </w:r>
    </w:p>
    <w:p w:rsidR="00B44065" w:rsidRDefault="00B44065" w:rsidP="00B44065">
      <w:r>
        <w:rPr>
          <w:rStyle w:val="tablerowdata"/>
        </w:rPr>
        <w:t>BTTK800OMA</w:t>
      </w:r>
      <w:r w:rsidRPr="0017762B">
        <w:t xml:space="preserve"> </w:t>
      </w:r>
    </w:p>
    <w:p w:rsidR="00BA2B4E" w:rsidRPr="00BA2B4E" w:rsidRDefault="009E4C3B" w:rsidP="00B44065">
      <w:pPr>
        <w:rPr>
          <w:b/>
          <w:u w:val="single"/>
        </w:rPr>
      </w:pPr>
      <w:r>
        <w:rPr>
          <w:b/>
          <w:u w:val="single"/>
        </w:rPr>
        <w:t>Szerda 8:00-9:3</w:t>
      </w:r>
      <w:r w:rsidR="00BA2B4E" w:rsidRPr="00BA2B4E">
        <w:rPr>
          <w:b/>
          <w:u w:val="single"/>
        </w:rPr>
        <w:t>0</w:t>
      </w:r>
      <w:r>
        <w:rPr>
          <w:b/>
          <w:u w:val="single"/>
        </w:rPr>
        <w:t>/ 10:00-11:30</w:t>
      </w:r>
    </w:p>
    <w:p w:rsidR="00B44065" w:rsidRDefault="00B44065" w:rsidP="00B44065">
      <w:pPr>
        <w:rPr>
          <w:b/>
        </w:rPr>
      </w:pPr>
    </w:p>
    <w:p w:rsidR="00B44065" w:rsidRPr="0017762B" w:rsidRDefault="00B44065" w:rsidP="00B44065">
      <w:proofErr w:type="spellStart"/>
      <w:r w:rsidRPr="0017762B">
        <w:rPr>
          <w:b/>
        </w:rPr>
        <w:t>Tanegységzárás</w:t>
      </w:r>
      <w:proofErr w:type="spellEnd"/>
      <w:r w:rsidRPr="0017762B">
        <w:rPr>
          <w:b/>
        </w:rPr>
        <w:t>: </w:t>
      </w:r>
      <w:r w:rsidRPr="0017762B">
        <w:rPr>
          <w:b/>
        </w:rPr>
        <w:tab/>
      </w:r>
      <w:r w:rsidRPr="0017762B">
        <w:t>gyakorlati jegy</w:t>
      </w:r>
    </w:p>
    <w:p w:rsidR="00B44065" w:rsidRPr="0017762B" w:rsidRDefault="00B44065" w:rsidP="00B44065">
      <w:r w:rsidRPr="0017762B">
        <w:rPr>
          <w:b/>
        </w:rPr>
        <w:t>A tanegység adatai:</w:t>
      </w:r>
      <w:r w:rsidRPr="0017762B">
        <w:rPr>
          <w:b/>
        </w:rPr>
        <w:tab/>
      </w:r>
      <w:r>
        <w:t>Tavaszi szemeszter</w:t>
      </w:r>
      <w:r w:rsidRPr="0017762B">
        <w:t>; 2 óra/hét szeminárium; 2 kredit</w:t>
      </w:r>
    </w:p>
    <w:p w:rsidR="00B44065" w:rsidRPr="0017762B" w:rsidRDefault="00B44065" w:rsidP="00B44065">
      <w:pPr>
        <w:rPr>
          <w:smallCaps/>
        </w:rPr>
      </w:pPr>
      <w:r w:rsidRPr="0017762B">
        <w:rPr>
          <w:b/>
        </w:rPr>
        <w:t>A képzés neve:</w:t>
      </w:r>
      <w:r w:rsidRPr="0017762B">
        <w:rPr>
          <w:b/>
        </w:rPr>
        <w:tab/>
      </w:r>
      <w:r>
        <w:t>O</w:t>
      </w:r>
      <w:r w:rsidRPr="0017762B">
        <w:t>sztatlan</w:t>
      </w:r>
      <w:r>
        <w:t xml:space="preserve"> tanárképzés</w:t>
      </w:r>
      <w:r w:rsidRPr="0017762B">
        <w:t xml:space="preserve"> </w:t>
      </w:r>
    </w:p>
    <w:p w:rsidR="00B44065" w:rsidRPr="0017762B" w:rsidRDefault="00B44065" w:rsidP="00B44065">
      <w:r w:rsidRPr="0017762B">
        <w:rPr>
          <w:b/>
        </w:rPr>
        <w:t xml:space="preserve">A tanegység felvételének feltételei: </w:t>
      </w:r>
      <w:r w:rsidRPr="0017762B">
        <w:t>Didaktika</w:t>
      </w:r>
      <w:r w:rsidRPr="0017762B">
        <w:rPr>
          <w:b/>
        </w:rPr>
        <w:tab/>
      </w:r>
    </w:p>
    <w:p w:rsidR="00B44065" w:rsidRDefault="00B44065" w:rsidP="00B44065">
      <w:pPr>
        <w:spacing w:before="60" w:after="60"/>
        <w:rPr>
          <w:b/>
        </w:rPr>
      </w:pPr>
      <w:r w:rsidRPr="0017762B">
        <w:rPr>
          <w:b/>
        </w:rPr>
        <w:t>A tanegység oktatója:</w:t>
      </w:r>
      <w:r w:rsidRPr="00B44065">
        <w:rPr>
          <w:b/>
        </w:rPr>
        <w:t xml:space="preserve"> 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B44065" w:rsidTr="00B44065">
        <w:trPr>
          <w:trHeight w:val="2097"/>
        </w:trPr>
        <w:tc>
          <w:tcPr>
            <w:tcW w:w="9104" w:type="dxa"/>
          </w:tcPr>
          <w:p w:rsidR="00B44065" w:rsidRPr="00B44065" w:rsidRDefault="00810E47" w:rsidP="00B44065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Dr. Kovács – Nagy Klára</w:t>
            </w:r>
          </w:p>
          <w:p w:rsidR="00B44065" w:rsidRPr="00B44065" w:rsidRDefault="00B44065" w:rsidP="00B44065">
            <w:pPr>
              <w:spacing w:before="60" w:after="60"/>
              <w:jc w:val="both"/>
            </w:pPr>
            <w:r w:rsidRPr="00B44065">
              <w:rPr>
                <w:i/>
              </w:rPr>
              <w:t>DE BTK Nevelés- és Művelődéstudományi Intézet, Neveléstudományi Tanszék</w:t>
            </w:r>
          </w:p>
          <w:p w:rsidR="00B44065" w:rsidRPr="00B44065" w:rsidRDefault="00B44065" w:rsidP="00B44065">
            <w:pPr>
              <w:spacing w:before="60" w:after="60"/>
              <w:jc w:val="both"/>
            </w:pPr>
            <w:r w:rsidRPr="00B44065">
              <w:rPr>
                <w:i/>
              </w:rPr>
              <w:t xml:space="preserve">Egyetemi </w:t>
            </w:r>
            <w:r w:rsidR="00810E47">
              <w:rPr>
                <w:i/>
              </w:rPr>
              <w:t>adjunktus</w:t>
            </w:r>
          </w:p>
          <w:p w:rsidR="00B44065" w:rsidRPr="00B44065" w:rsidRDefault="00B44065" w:rsidP="00B44065">
            <w:pPr>
              <w:spacing w:before="60" w:after="60"/>
              <w:jc w:val="both"/>
            </w:pPr>
            <w:r w:rsidRPr="00B44065">
              <w:rPr>
                <w:smallCaps/>
                <w:u w:val="single"/>
              </w:rPr>
              <w:t xml:space="preserve">Elérhetőség </w:t>
            </w:r>
            <w:r w:rsidRPr="00B44065">
              <w:t xml:space="preserve"> </w:t>
            </w:r>
          </w:p>
          <w:p w:rsidR="00B44065" w:rsidRPr="00B44065" w:rsidRDefault="00B44065" w:rsidP="00B44065">
            <w:pPr>
              <w:pStyle w:val="Cmsor1"/>
              <w:jc w:val="both"/>
              <w:outlineLvl w:val="0"/>
              <w:rPr>
                <w:b w:val="0"/>
                <w:szCs w:val="24"/>
              </w:rPr>
            </w:pPr>
            <w:r w:rsidRPr="00B44065">
              <w:rPr>
                <w:b w:val="0"/>
                <w:szCs w:val="24"/>
              </w:rPr>
              <w:t>4032 Debrecen, Egyetem tér 1. 20</w:t>
            </w:r>
            <w:r w:rsidR="00810E47">
              <w:rPr>
                <w:b w:val="0"/>
                <w:szCs w:val="24"/>
              </w:rPr>
              <w:t>2</w:t>
            </w:r>
            <w:r w:rsidRPr="00B44065">
              <w:rPr>
                <w:b w:val="0"/>
                <w:szCs w:val="24"/>
              </w:rPr>
              <w:t xml:space="preserve">.iroda; </w:t>
            </w:r>
            <w:r w:rsidR="00810E47">
              <w:rPr>
                <w:szCs w:val="24"/>
              </w:rPr>
              <w:t>kovacs.klara</w:t>
            </w:r>
            <w:r w:rsidRPr="00B44065">
              <w:rPr>
                <w:szCs w:val="24"/>
              </w:rPr>
              <w:t>@arts.unideb.hu</w:t>
            </w:r>
          </w:p>
          <w:p w:rsidR="00B44065" w:rsidRDefault="00B44065" w:rsidP="00810E47">
            <w:pPr>
              <w:jc w:val="both"/>
              <w:rPr>
                <w:b/>
              </w:rPr>
            </w:pPr>
            <w:r w:rsidRPr="00B44065">
              <w:t xml:space="preserve">Fogadóóra: </w:t>
            </w:r>
            <w:r w:rsidR="00810E47">
              <w:rPr>
                <w:rStyle w:val="object"/>
              </w:rPr>
              <w:t>csütörtök</w:t>
            </w:r>
            <w:r>
              <w:t xml:space="preserve"> 1</w:t>
            </w:r>
            <w:r w:rsidR="00810E47">
              <w:t>1</w:t>
            </w:r>
            <w:r>
              <w:t>.00-</w:t>
            </w:r>
            <w:r w:rsidR="00810E47">
              <w:t>12.00</w:t>
            </w:r>
          </w:p>
        </w:tc>
      </w:tr>
    </w:tbl>
    <w:p w:rsidR="00B44065" w:rsidRDefault="00B44065" w:rsidP="00B44065">
      <w:pPr>
        <w:jc w:val="both"/>
        <w:rPr>
          <w:b/>
          <w:i/>
        </w:rPr>
      </w:pPr>
    </w:p>
    <w:p w:rsidR="00B44065" w:rsidRDefault="00B44065" w:rsidP="00B44065">
      <w:pPr>
        <w:jc w:val="both"/>
      </w:pPr>
      <w:r>
        <w:t xml:space="preserve">A kurzus célja, hogy növelje a hallgatók kompetenciáját az iskolában előforduló jellegzetes folyamatok megtervezésében. A kurzus betekintést nyújt az iskolai munka során előforduló tevékenységekbe, elsősorban a tanórai folyamatokba. </w:t>
      </w:r>
    </w:p>
    <w:p w:rsidR="00B44065" w:rsidRPr="008E3661" w:rsidRDefault="00B44065" w:rsidP="00B44065"/>
    <w:p w:rsidR="00B44065" w:rsidRDefault="00B44065" w:rsidP="00B44065">
      <w:pPr>
        <w:rPr>
          <w:b/>
          <w:i/>
        </w:rPr>
      </w:pPr>
      <w:r w:rsidRPr="00B008BF">
        <w:rPr>
          <w:b/>
          <w:i/>
        </w:rPr>
        <w:t>A tanegység tematikája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91"/>
        <w:gridCol w:w="7716"/>
      </w:tblGrid>
      <w:tr w:rsidR="00BA2B4E" w:rsidRPr="00C05ED4" w:rsidTr="00BA2B4E">
        <w:tc>
          <w:tcPr>
            <w:tcW w:w="565" w:type="dxa"/>
          </w:tcPr>
          <w:p w:rsidR="00BA2B4E" w:rsidRPr="00C05ED4" w:rsidRDefault="00BA2B4E" w:rsidP="00BA2B4E">
            <w:pPr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Hét</w:t>
            </w:r>
          </w:p>
        </w:tc>
        <w:tc>
          <w:tcPr>
            <w:tcW w:w="791" w:type="dxa"/>
          </w:tcPr>
          <w:p w:rsidR="00BA2B4E" w:rsidRPr="00C05ED4" w:rsidRDefault="00BA2B4E" w:rsidP="00BA2B4E">
            <w:pPr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Nap</w:t>
            </w:r>
          </w:p>
        </w:tc>
        <w:tc>
          <w:tcPr>
            <w:tcW w:w="7716" w:type="dxa"/>
          </w:tcPr>
          <w:p w:rsidR="00BA2B4E" w:rsidRPr="00C05ED4" w:rsidRDefault="00BA2B4E" w:rsidP="00BA2B4E">
            <w:pPr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Téma</w:t>
            </w:r>
          </w:p>
        </w:tc>
      </w:tr>
      <w:tr w:rsidR="00BA2B4E" w:rsidRPr="00C05ED4" w:rsidTr="00BA2B4E">
        <w:tc>
          <w:tcPr>
            <w:tcW w:w="565" w:type="dxa"/>
          </w:tcPr>
          <w:p w:rsidR="00BA2B4E" w:rsidRPr="00C05ED4" w:rsidRDefault="00BA2B4E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91" w:type="dxa"/>
          </w:tcPr>
          <w:p w:rsidR="00BA2B4E" w:rsidRPr="00C05ED4" w:rsidRDefault="00BA2B4E" w:rsidP="00810E47">
            <w:pPr>
              <w:jc w:val="center"/>
              <w:rPr>
                <w:sz w:val="22"/>
                <w:szCs w:val="22"/>
              </w:rPr>
            </w:pPr>
            <w:r w:rsidRPr="00C05ED4">
              <w:rPr>
                <w:sz w:val="22"/>
                <w:szCs w:val="22"/>
              </w:rPr>
              <w:t>02.1</w:t>
            </w:r>
            <w:r w:rsidR="00810E47">
              <w:rPr>
                <w:sz w:val="22"/>
                <w:szCs w:val="22"/>
              </w:rPr>
              <w:t>4</w:t>
            </w:r>
            <w:r w:rsidRPr="00C05ED4">
              <w:rPr>
                <w:sz w:val="22"/>
                <w:szCs w:val="22"/>
              </w:rPr>
              <w:t>.</w:t>
            </w:r>
          </w:p>
        </w:tc>
        <w:tc>
          <w:tcPr>
            <w:tcW w:w="7716" w:type="dxa"/>
          </w:tcPr>
          <w:p w:rsidR="00BA2B4E" w:rsidRPr="00C05ED4" w:rsidRDefault="00BA2B4E" w:rsidP="00BA2B4E">
            <w:pPr>
              <w:rPr>
                <w:sz w:val="22"/>
                <w:szCs w:val="22"/>
              </w:rPr>
            </w:pPr>
            <w:r w:rsidRPr="00C05ED4">
              <w:rPr>
                <w:sz w:val="22"/>
                <w:szCs w:val="22"/>
              </w:rPr>
              <w:t>Félévnyitó megbeszélés, a kurzus követelményeinek ismertetése</w:t>
            </w:r>
            <w:r w:rsidR="00810E47">
              <w:rPr>
                <w:sz w:val="22"/>
                <w:szCs w:val="22"/>
              </w:rPr>
              <w:t>, a jó tanár</w:t>
            </w:r>
          </w:p>
        </w:tc>
      </w:tr>
      <w:tr w:rsidR="00BA2B4E" w:rsidRPr="00C05ED4" w:rsidTr="001033C5">
        <w:trPr>
          <w:trHeight w:val="324"/>
        </w:trPr>
        <w:tc>
          <w:tcPr>
            <w:tcW w:w="565" w:type="dxa"/>
          </w:tcPr>
          <w:p w:rsidR="00BA2B4E" w:rsidRPr="00C05ED4" w:rsidRDefault="00BA2B4E" w:rsidP="001033C5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91" w:type="dxa"/>
          </w:tcPr>
          <w:p w:rsidR="00BA2B4E" w:rsidRPr="00C05ED4" w:rsidRDefault="00BA2B4E" w:rsidP="00810E47">
            <w:pPr>
              <w:rPr>
                <w:sz w:val="22"/>
                <w:szCs w:val="22"/>
              </w:rPr>
            </w:pPr>
            <w:r w:rsidRPr="00C05ED4">
              <w:rPr>
                <w:sz w:val="22"/>
                <w:szCs w:val="22"/>
              </w:rPr>
              <w:t>02.</w:t>
            </w:r>
            <w:r w:rsidR="00810E47">
              <w:rPr>
                <w:sz w:val="22"/>
                <w:szCs w:val="22"/>
              </w:rPr>
              <w:t>21</w:t>
            </w:r>
            <w:r w:rsidRPr="00C05ED4">
              <w:rPr>
                <w:sz w:val="22"/>
                <w:szCs w:val="22"/>
              </w:rPr>
              <w:t>.</w:t>
            </w:r>
          </w:p>
        </w:tc>
        <w:tc>
          <w:tcPr>
            <w:tcW w:w="7716" w:type="dxa"/>
          </w:tcPr>
          <w:p w:rsidR="001033C5" w:rsidRPr="00C05ED4" w:rsidRDefault="001033C5" w:rsidP="001033C5">
            <w:pPr>
              <w:pStyle w:val="Norm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5ED4">
              <w:rPr>
                <w:color w:val="000000"/>
                <w:sz w:val="22"/>
                <w:szCs w:val="22"/>
              </w:rPr>
              <w:t>A tanári munka tervezése,</w:t>
            </w:r>
            <w:r w:rsidRPr="00C05ED4">
              <w:rPr>
                <w:sz w:val="22"/>
                <w:szCs w:val="22"/>
              </w:rPr>
              <w:t xml:space="preserve"> óraterv, tematikus tervezés</w:t>
            </w:r>
            <w:r w:rsidR="00810E47">
              <w:rPr>
                <w:color w:val="000000"/>
                <w:sz w:val="22"/>
                <w:szCs w:val="22"/>
              </w:rPr>
              <w:t>, tanár-diák kapcsolatok</w:t>
            </w:r>
          </w:p>
        </w:tc>
      </w:tr>
      <w:tr w:rsidR="00BA2B4E" w:rsidRPr="00C05ED4" w:rsidTr="00BA2B4E">
        <w:tc>
          <w:tcPr>
            <w:tcW w:w="565" w:type="dxa"/>
          </w:tcPr>
          <w:p w:rsidR="00BA2B4E" w:rsidRPr="00C05ED4" w:rsidRDefault="00BA2B4E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91" w:type="dxa"/>
          </w:tcPr>
          <w:p w:rsidR="00BA2B4E" w:rsidRPr="00C05ED4" w:rsidRDefault="00BA2B4E" w:rsidP="00810E47">
            <w:pPr>
              <w:jc w:val="center"/>
              <w:rPr>
                <w:sz w:val="22"/>
                <w:szCs w:val="22"/>
              </w:rPr>
            </w:pPr>
            <w:r w:rsidRPr="00C05ED4">
              <w:rPr>
                <w:sz w:val="22"/>
                <w:szCs w:val="22"/>
              </w:rPr>
              <w:t>02.</w:t>
            </w:r>
            <w:r w:rsidR="00810E47">
              <w:rPr>
                <w:sz w:val="22"/>
                <w:szCs w:val="22"/>
              </w:rPr>
              <w:t>28</w:t>
            </w:r>
            <w:r w:rsidRPr="00C05ED4">
              <w:rPr>
                <w:sz w:val="22"/>
                <w:szCs w:val="22"/>
              </w:rPr>
              <w:t>.</w:t>
            </w:r>
          </w:p>
        </w:tc>
        <w:tc>
          <w:tcPr>
            <w:tcW w:w="7716" w:type="dxa"/>
            <w:shd w:val="clear" w:color="auto" w:fill="auto"/>
          </w:tcPr>
          <w:p w:rsidR="00BA2B4E" w:rsidRPr="00C05ED4" w:rsidRDefault="001033C5" w:rsidP="00D3489D">
            <w:pPr>
              <w:rPr>
                <w:sz w:val="22"/>
                <w:szCs w:val="22"/>
              </w:rPr>
            </w:pPr>
            <w:r w:rsidRPr="00C05ED4">
              <w:rPr>
                <w:sz w:val="22"/>
                <w:szCs w:val="22"/>
              </w:rPr>
              <w:t>Klasszikus oktatási módszerek</w:t>
            </w:r>
            <w:r w:rsidR="00810E47">
              <w:rPr>
                <w:sz w:val="22"/>
                <w:szCs w:val="22"/>
              </w:rPr>
              <w:t xml:space="preserve">: az előadás, </w:t>
            </w:r>
            <w:r w:rsidR="00D3489D">
              <w:rPr>
                <w:sz w:val="22"/>
                <w:szCs w:val="22"/>
              </w:rPr>
              <w:t>2</w:t>
            </w:r>
            <w:r w:rsidR="00810E47">
              <w:rPr>
                <w:sz w:val="22"/>
                <w:szCs w:val="22"/>
              </w:rPr>
              <w:t xml:space="preserve"> </w:t>
            </w:r>
            <w:proofErr w:type="spellStart"/>
            <w:r w:rsidR="00810E47">
              <w:rPr>
                <w:sz w:val="22"/>
                <w:szCs w:val="22"/>
              </w:rPr>
              <w:t>mikrotanítás</w:t>
            </w:r>
            <w:proofErr w:type="spellEnd"/>
            <w:r w:rsidR="00810E47">
              <w:rPr>
                <w:sz w:val="22"/>
                <w:szCs w:val="22"/>
              </w:rPr>
              <w:t>, tanár-tanár kapcsolatok</w:t>
            </w:r>
          </w:p>
        </w:tc>
      </w:tr>
      <w:tr w:rsidR="00BA2B4E" w:rsidRPr="00C05ED4" w:rsidTr="00BA2B4E">
        <w:tc>
          <w:tcPr>
            <w:tcW w:w="565" w:type="dxa"/>
          </w:tcPr>
          <w:p w:rsidR="00BA2B4E" w:rsidRPr="00C05ED4" w:rsidRDefault="00BA2B4E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91" w:type="dxa"/>
          </w:tcPr>
          <w:p w:rsidR="00BA2B4E" w:rsidRPr="00C05ED4" w:rsidRDefault="00BA2B4E" w:rsidP="00810E47">
            <w:pPr>
              <w:jc w:val="center"/>
              <w:rPr>
                <w:sz w:val="22"/>
                <w:szCs w:val="22"/>
              </w:rPr>
            </w:pPr>
            <w:r w:rsidRPr="00C05ED4">
              <w:rPr>
                <w:sz w:val="22"/>
                <w:szCs w:val="22"/>
              </w:rPr>
              <w:t>03.0</w:t>
            </w:r>
            <w:r w:rsidR="00810E47">
              <w:rPr>
                <w:sz w:val="22"/>
                <w:szCs w:val="22"/>
              </w:rPr>
              <w:t>7</w:t>
            </w:r>
            <w:r w:rsidRPr="00C05ED4">
              <w:rPr>
                <w:sz w:val="22"/>
                <w:szCs w:val="22"/>
              </w:rPr>
              <w:t>.</w:t>
            </w:r>
          </w:p>
        </w:tc>
        <w:tc>
          <w:tcPr>
            <w:tcW w:w="7716" w:type="dxa"/>
            <w:shd w:val="clear" w:color="auto" w:fill="auto"/>
          </w:tcPr>
          <w:p w:rsidR="00BA2B4E" w:rsidRPr="00C05ED4" w:rsidRDefault="00810E47" w:rsidP="00D3489D">
            <w:pPr>
              <w:rPr>
                <w:sz w:val="22"/>
                <w:szCs w:val="22"/>
              </w:rPr>
            </w:pPr>
            <w:r w:rsidRPr="00C05ED4">
              <w:rPr>
                <w:sz w:val="22"/>
                <w:szCs w:val="22"/>
              </w:rPr>
              <w:t>Hospitálás előkészítése, megfigyelési szempontok tisztázása</w:t>
            </w:r>
            <w:r w:rsidR="00D3489D">
              <w:rPr>
                <w:sz w:val="22"/>
                <w:szCs w:val="22"/>
              </w:rPr>
              <w:t xml:space="preserve">, </w:t>
            </w:r>
            <w:r w:rsidR="00D3489D" w:rsidRPr="00D3489D">
              <w:rPr>
                <w:sz w:val="22"/>
                <w:szCs w:val="22"/>
              </w:rPr>
              <w:t xml:space="preserve">Klasszikus oktatási módszerek: </w:t>
            </w:r>
            <w:r w:rsidR="00D3489D">
              <w:rPr>
                <w:sz w:val="22"/>
                <w:szCs w:val="22"/>
              </w:rPr>
              <w:t>magyarázat, elbeszélés</w:t>
            </w:r>
            <w:r w:rsidR="00D3489D" w:rsidRPr="00D3489D">
              <w:rPr>
                <w:sz w:val="22"/>
                <w:szCs w:val="22"/>
              </w:rPr>
              <w:t xml:space="preserve">, </w:t>
            </w:r>
            <w:r w:rsidR="00D3489D">
              <w:rPr>
                <w:sz w:val="22"/>
                <w:szCs w:val="22"/>
              </w:rPr>
              <w:t>2</w:t>
            </w:r>
            <w:r w:rsidR="00D3489D" w:rsidRPr="00D3489D">
              <w:rPr>
                <w:sz w:val="22"/>
                <w:szCs w:val="22"/>
              </w:rPr>
              <w:t xml:space="preserve"> </w:t>
            </w:r>
            <w:proofErr w:type="spellStart"/>
            <w:r w:rsidR="00D3489D" w:rsidRPr="00D3489D">
              <w:rPr>
                <w:sz w:val="22"/>
                <w:szCs w:val="22"/>
              </w:rPr>
              <w:t>mikrotanítás</w:t>
            </w:r>
            <w:proofErr w:type="spellEnd"/>
          </w:p>
        </w:tc>
      </w:tr>
      <w:tr w:rsidR="00BA2B4E" w:rsidRPr="00C05ED4" w:rsidTr="00BA2B4E">
        <w:tc>
          <w:tcPr>
            <w:tcW w:w="565" w:type="dxa"/>
          </w:tcPr>
          <w:p w:rsidR="00BA2B4E" w:rsidRPr="00C05ED4" w:rsidRDefault="00BA2B4E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91" w:type="dxa"/>
          </w:tcPr>
          <w:p w:rsidR="00BA2B4E" w:rsidRPr="00C05ED4" w:rsidRDefault="00BA2B4E" w:rsidP="00810E47">
            <w:pPr>
              <w:jc w:val="center"/>
              <w:rPr>
                <w:sz w:val="22"/>
                <w:szCs w:val="22"/>
              </w:rPr>
            </w:pPr>
            <w:r w:rsidRPr="00C05ED4">
              <w:rPr>
                <w:sz w:val="22"/>
                <w:szCs w:val="22"/>
              </w:rPr>
              <w:t>03.1</w:t>
            </w:r>
            <w:r w:rsidR="00810E47">
              <w:rPr>
                <w:sz w:val="22"/>
                <w:szCs w:val="22"/>
              </w:rPr>
              <w:t>4</w:t>
            </w:r>
            <w:r w:rsidRPr="00C05ED4">
              <w:rPr>
                <w:sz w:val="22"/>
                <w:szCs w:val="22"/>
              </w:rPr>
              <w:t>.</w:t>
            </w:r>
          </w:p>
        </w:tc>
        <w:tc>
          <w:tcPr>
            <w:tcW w:w="7716" w:type="dxa"/>
            <w:shd w:val="clear" w:color="auto" w:fill="auto"/>
          </w:tcPr>
          <w:p w:rsidR="00BA2B4E" w:rsidRPr="00C05ED4" w:rsidRDefault="00810E47" w:rsidP="002D6A57">
            <w:pPr>
              <w:pStyle w:val="Norm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C05ED4">
              <w:rPr>
                <w:sz w:val="22"/>
                <w:szCs w:val="22"/>
              </w:rPr>
              <w:t>Hospitálás Arany</w:t>
            </w:r>
            <w:proofErr w:type="gramStart"/>
            <w:r w:rsidR="00D3489D">
              <w:rPr>
                <w:sz w:val="22"/>
                <w:szCs w:val="22"/>
              </w:rPr>
              <w:t>???</w:t>
            </w:r>
            <w:proofErr w:type="gramEnd"/>
          </w:p>
        </w:tc>
      </w:tr>
      <w:tr w:rsidR="00BA2B4E" w:rsidRPr="00C05ED4" w:rsidTr="00BA2B4E">
        <w:tc>
          <w:tcPr>
            <w:tcW w:w="565" w:type="dxa"/>
          </w:tcPr>
          <w:p w:rsidR="00BA2B4E" w:rsidRPr="00C05ED4" w:rsidRDefault="00BA2B4E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91" w:type="dxa"/>
          </w:tcPr>
          <w:p w:rsidR="00BA2B4E" w:rsidRPr="00C05ED4" w:rsidRDefault="00BA2B4E" w:rsidP="00810E47">
            <w:pPr>
              <w:jc w:val="center"/>
              <w:rPr>
                <w:sz w:val="22"/>
                <w:szCs w:val="22"/>
              </w:rPr>
            </w:pPr>
            <w:r w:rsidRPr="00C05ED4">
              <w:rPr>
                <w:sz w:val="22"/>
                <w:szCs w:val="22"/>
              </w:rPr>
              <w:t>03.</w:t>
            </w:r>
            <w:r w:rsidR="00810E47">
              <w:rPr>
                <w:sz w:val="22"/>
                <w:szCs w:val="22"/>
              </w:rPr>
              <w:t>21</w:t>
            </w:r>
            <w:r w:rsidRPr="00C05ED4">
              <w:rPr>
                <w:sz w:val="22"/>
                <w:szCs w:val="22"/>
              </w:rPr>
              <w:t>.</w:t>
            </w:r>
          </w:p>
        </w:tc>
        <w:tc>
          <w:tcPr>
            <w:tcW w:w="7716" w:type="dxa"/>
            <w:shd w:val="clear" w:color="auto" w:fill="auto"/>
          </w:tcPr>
          <w:p w:rsidR="00BA2B4E" w:rsidRPr="00C05ED4" w:rsidRDefault="00810E47" w:rsidP="00D3489D">
            <w:pPr>
              <w:pStyle w:val="Norm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C05ED4">
              <w:rPr>
                <w:sz w:val="22"/>
                <w:szCs w:val="22"/>
              </w:rPr>
              <w:t>A hospitálás megbeszélése,</w:t>
            </w:r>
            <w:r w:rsidR="00D3489D">
              <w:rPr>
                <w:sz w:val="22"/>
                <w:szCs w:val="22"/>
              </w:rPr>
              <w:t xml:space="preserve"> 2 </w:t>
            </w:r>
            <w:proofErr w:type="spellStart"/>
            <w:r w:rsidR="00D3489D">
              <w:rPr>
                <w:sz w:val="22"/>
                <w:szCs w:val="22"/>
              </w:rPr>
              <w:t>mikrotanítás</w:t>
            </w:r>
            <w:proofErr w:type="spellEnd"/>
          </w:p>
        </w:tc>
      </w:tr>
      <w:tr w:rsidR="00BA2B4E" w:rsidRPr="00C05ED4" w:rsidTr="00BA2B4E">
        <w:tc>
          <w:tcPr>
            <w:tcW w:w="565" w:type="dxa"/>
          </w:tcPr>
          <w:p w:rsidR="00BA2B4E" w:rsidRPr="00C05ED4" w:rsidRDefault="00BA2B4E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91" w:type="dxa"/>
          </w:tcPr>
          <w:p w:rsidR="00BA2B4E" w:rsidRPr="00C05ED4" w:rsidRDefault="00BA2B4E" w:rsidP="00810E47">
            <w:pPr>
              <w:jc w:val="center"/>
              <w:rPr>
                <w:sz w:val="22"/>
                <w:szCs w:val="22"/>
              </w:rPr>
            </w:pPr>
            <w:r w:rsidRPr="00C05ED4">
              <w:rPr>
                <w:sz w:val="22"/>
                <w:szCs w:val="22"/>
              </w:rPr>
              <w:t>03.2</w:t>
            </w:r>
            <w:r w:rsidR="00810E47">
              <w:rPr>
                <w:sz w:val="22"/>
                <w:szCs w:val="22"/>
              </w:rPr>
              <w:t>8</w:t>
            </w:r>
            <w:r w:rsidRPr="00C05ED4">
              <w:rPr>
                <w:sz w:val="22"/>
                <w:szCs w:val="22"/>
              </w:rPr>
              <w:t>.</w:t>
            </w:r>
          </w:p>
        </w:tc>
        <w:tc>
          <w:tcPr>
            <w:tcW w:w="7716" w:type="dxa"/>
            <w:shd w:val="clear" w:color="auto" w:fill="auto"/>
          </w:tcPr>
          <w:p w:rsidR="00BA2B4E" w:rsidRPr="00C05ED4" w:rsidRDefault="002D6A57" w:rsidP="00D3489D">
            <w:pPr>
              <w:rPr>
                <w:sz w:val="22"/>
                <w:szCs w:val="22"/>
              </w:rPr>
            </w:pPr>
            <w:r w:rsidRPr="00C05ED4">
              <w:rPr>
                <w:sz w:val="22"/>
                <w:szCs w:val="22"/>
              </w:rPr>
              <w:t xml:space="preserve">Munkaformák az osztályteremben, </w:t>
            </w:r>
            <w:proofErr w:type="spellStart"/>
            <w:r w:rsidRPr="00C05ED4">
              <w:rPr>
                <w:sz w:val="22"/>
                <w:szCs w:val="22"/>
              </w:rPr>
              <w:t>Mikrotanítás</w:t>
            </w:r>
            <w:proofErr w:type="spellEnd"/>
            <w:r w:rsidRPr="00C05ED4">
              <w:rPr>
                <w:sz w:val="22"/>
                <w:szCs w:val="22"/>
              </w:rPr>
              <w:t xml:space="preserve"> (</w:t>
            </w:r>
            <w:r w:rsidR="00D3489D">
              <w:rPr>
                <w:sz w:val="22"/>
                <w:szCs w:val="22"/>
              </w:rPr>
              <w:t>3</w:t>
            </w:r>
            <w:r w:rsidRPr="00C05ED4">
              <w:rPr>
                <w:sz w:val="22"/>
                <w:szCs w:val="22"/>
              </w:rPr>
              <w:t xml:space="preserve"> fő)</w:t>
            </w:r>
            <w:r w:rsidR="00D3489D">
              <w:rPr>
                <w:sz w:val="22"/>
                <w:szCs w:val="22"/>
              </w:rPr>
              <w:t xml:space="preserve">, </w:t>
            </w:r>
            <w:r w:rsidR="00D3489D" w:rsidRPr="00D3489D">
              <w:rPr>
                <w:sz w:val="22"/>
                <w:szCs w:val="22"/>
              </w:rPr>
              <w:t>Klasszikus oktatási módszerek:</w:t>
            </w:r>
            <w:r w:rsidR="00D3489D">
              <w:rPr>
                <w:sz w:val="22"/>
                <w:szCs w:val="22"/>
              </w:rPr>
              <w:t xml:space="preserve"> kiselőadás, házi feladat, tanár-szülő</w:t>
            </w:r>
          </w:p>
        </w:tc>
      </w:tr>
      <w:tr w:rsidR="00BA2B4E" w:rsidRPr="00C05ED4" w:rsidTr="00BA2B4E">
        <w:tc>
          <w:tcPr>
            <w:tcW w:w="565" w:type="dxa"/>
          </w:tcPr>
          <w:p w:rsidR="00BA2B4E" w:rsidRPr="00C05ED4" w:rsidRDefault="00BA2B4E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highlight w:val="yellow"/>
              </w:rPr>
            </w:pPr>
            <w:r w:rsidRPr="00C05ED4">
              <w:rPr>
                <w:b/>
                <w:sz w:val="22"/>
                <w:szCs w:val="22"/>
                <w:highlight w:val="yellow"/>
              </w:rPr>
              <w:t>8.</w:t>
            </w:r>
          </w:p>
        </w:tc>
        <w:tc>
          <w:tcPr>
            <w:tcW w:w="791" w:type="dxa"/>
          </w:tcPr>
          <w:p w:rsidR="00BA2B4E" w:rsidRPr="00C05ED4" w:rsidRDefault="00BA2B4E" w:rsidP="00810E47">
            <w:pPr>
              <w:jc w:val="center"/>
              <w:rPr>
                <w:sz w:val="22"/>
                <w:szCs w:val="22"/>
                <w:highlight w:val="yellow"/>
              </w:rPr>
            </w:pPr>
            <w:r w:rsidRPr="00C05ED4">
              <w:rPr>
                <w:sz w:val="22"/>
                <w:szCs w:val="22"/>
                <w:highlight w:val="yellow"/>
              </w:rPr>
              <w:t>04.0</w:t>
            </w:r>
            <w:r w:rsidR="00810E47">
              <w:rPr>
                <w:sz w:val="22"/>
                <w:szCs w:val="22"/>
                <w:highlight w:val="yellow"/>
              </w:rPr>
              <w:t>5</w:t>
            </w:r>
            <w:r w:rsidRPr="00C05ED4">
              <w:rPr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7716" w:type="dxa"/>
            <w:shd w:val="clear" w:color="auto" w:fill="auto"/>
          </w:tcPr>
          <w:p w:rsidR="00BA2B4E" w:rsidRPr="00C05ED4" w:rsidRDefault="00BA2B4E" w:rsidP="000E5DA3">
            <w:pPr>
              <w:pStyle w:val="NormlWeb"/>
              <w:spacing w:before="0" w:beforeAutospacing="0" w:after="0" w:afterAutospacing="0" w:line="0" w:lineRule="atLeast"/>
              <w:rPr>
                <w:sz w:val="22"/>
                <w:szCs w:val="22"/>
                <w:highlight w:val="yellow"/>
              </w:rPr>
            </w:pPr>
            <w:r w:rsidRPr="00C05ED4">
              <w:rPr>
                <w:caps/>
                <w:sz w:val="22"/>
                <w:szCs w:val="22"/>
                <w:highlight w:val="yellow"/>
              </w:rPr>
              <w:t>Konzultációs hét</w:t>
            </w:r>
          </w:p>
        </w:tc>
      </w:tr>
      <w:tr w:rsidR="00BA2B4E" w:rsidRPr="00C05ED4" w:rsidTr="00BA2B4E">
        <w:tc>
          <w:tcPr>
            <w:tcW w:w="565" w:type="dxa"/>
          </w:tcPr>
          <w:p w:rsidR="00BA2B4E" w:rsidRPr="00C05ED4" w:rsidRDefault="00BA2B4E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91" w:type="dxa"/>
          </w:tcPr>
          <w:p w:rsidR="00BA2B4E" w:rsidRPr="00C05ED4" w:rsidRDefault="00BA2B4E" w:rsidP="00810E47">
            <w:pPr>
              <w:jc w:val="center"/>
              <w:rPr>
                <w:sz w:val="22"/>
                <w:szCs w:val="22"/>
              </w:rPr>
            </w:pPr>
            <w:r w:rsidRPr="00C05ED4">
              <w:rPr>
                <w:sz w:val="22"/>
                <w:szCs w:val="22"/>
              </w:rPr>
              <w:t>04.</w:t>
            </w:r>
            <w:r w:rsidR="00810E47">
              <w:rPr>
                <w:sz w:val="22"/>
                <w:szCs w:val="22"/>
              </w:rPr>
              <w:t>11</w:t>
            </w:r>
            <w:r w:rsidRPr="00C05ED4">
              <w:rPr>
                <w:sz w:val="22"/>
                <w:szCs w:val="22"/>
              </w:rPr>
              <w:t>.</w:t>
            </w:r>
          </w:p>
        </w:tc>
        <w:tc>
          <w:tcPr>
            <w:tcW w:w="7716" w:type="dxa"/>
            <w:shd w:val="clear" w:color="auto" w:fill="auto"/>
          </w:tcPr>
          <w:p w:rsidR="00BA2B4E" w:rsidRPr="00C05ED4" w:rsidRDefault="002D6A57" w:rsidP="002D6A57">
            <w:pPr>
              <w:pStyle w:val="Norm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C05ED4">
              <w:rPr>
                <w:sz w:val="22"/>
                <w:szCs w:val="22"/>
              </w:rPr>
              <w:t xml:space="preserve">Hospitálás </w:t>
            </w:r>
            <w:proofErr w:type="spellStart"/>
            <w:r w:rsidRPr="00C05ED4">
              <w:rPr>
                <w:sz w:val="22"/>
                <w:szCs w:val="22"/>
              </w:rPr>
              <w:t>Balásházy</w:t>
            </w:r>
            <w:proofErr w:type="spellEnd"/>
            <w:proofErr w:type="gramStart"/>
            <w:r w:rsidR="00D3489D">
              <w:rPr>
                <w:sz w:val="22"/>
                <w:szCs w:val="22"/>
              </w:rPr>
              <w:t>???</w:t>
            </w:r>
            <w:proofErr w:type="gramEnd"/>
          </w:p>
        </w:tc>
      </w:tr>
      <w:tr w:rsidR="00BA2B4E" w:rsidRPr="00C05ED4" w:rsidTr="00BA2B4E">
        <w:tc>
          <w:tcPr>
            <w:tcW w:w="565" w:type="dxa"/>
          </w:tcPr>
          <w:p w:rsidR="00BA2B4E" w:rsidRPr="00C05ED4" w:rsidRDefault="00BA2B4E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91" w:type="dxa"/>
          </w:tcPr>
          <w:p w:rsidR="00BA2B4E" w:rsidRPr="00C05ED4" w:rsidRDefault="00BA2B4E" w:rsidP="00810E47">
            <w:pPr>
              <w:jc w:val="center"/>
              <w:rPr>
                <w:sz w:val="22"/>
                <w:szCs w:val="22"/>
              </w:rPr>
            </w:pPr>
            <w:r w:rsidRPr="00C05ED4">
              <w:rPr>
                <w:sz w:val="22"/>
                <w:szCs w:val="22"/>
              </w:rPr>
              <w:t>04.1</w:t>
            </w:r>
            <w:r w:rsidR="00810E47">
              <w:rPr>
                <w:sz w:val="22"/>
                <w:szCs w:val="22"/>
              </w:rPr>
              <w:t>8</w:t>
            </w:r>
            <w:r w:rsidRPr="00C05ED4">
              <w:rPr>
                <w:sz w:val="22"/>
                <w:szCs w:val="22"/>
              </w:rPr>
              <w:t>.</w:t>
            </w:r>
          </w:p>
        </w:tc>
        <w:tc>
          <w:tcPr>
            <w:tcW w:w="7716" w:type="dxa"/>
            <w:shd w:val="clear" w:color="auto" w:fill="auto"/>
          </w:tcPr>
          <w:p w:rsidR="00BA2B4E" w:rsidRPr="00C05ED4" w:rsidRDefault="002D6A57" w:rsidP="00D3489D">
            <w:pPr>
              <w:pStyle w:val="Norm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C05ED4">
              <w:rPr>
                <w:sz w:val="22"/>
                <w:szCs w:val="22"/>
              </w:rPr>
              <w:t xml:space="preserve">A hospitálás megbeszélése, didaktikai felvetések, </w:t>
            </w:r>
            <w:proofErr w:type="spellStart"/>
            <w:r w:rsidRPr="00C05ED4">
              <w:rPr>
                <w:sz w:val="22"/>
                <w:szCs w:val="22"/>
              </w:rPr>
              <w:t>Mikrotanítás</w:t>
            </w:r>
            <w:proofErr w:type="spellEnd"/>
            <w:r w:rsidRPr="00C05ED4">
              <w:rPr>
                <w:sz w:val="22"/>
                <w:szCs w:val="22"/>
              </w:rPr>
              <w:t xml:space="preserve"> (</w:t>
            </w:r>
            <w:r w:rsidR="00D3489D">
              <w:rPr>
                <w:sz w:val="22"/>
                <w:szCs w:val="22"/>
              </w:rPr>
              <w:t>3</w:t>
            </w:r>
            <w:r w:rsidRPr="00C05ED4">
              <w:rPr>
                <w:sz w:val="22"/>
                <w:szCs w:val="22"/>
              </w:rPr>
              <w:t xml:space="preserve"> fő)</w:t>
            </w:r>
          </w:p>
        </w:tc>
      </w:tr>
      <w:tr w:rsidR="00BA2B4E" w:rsidRPr="00C05ED4" w:rsidTr="00BA2B4E">
        <w:tc>
          <w:tcPr>
            <w:tcW w:w="565" w:type="dxa"/>
          </w:tcPr>
          <w:p w:rsidR="00BA2B4E" w:rsidRPr="00C05ED4" w:rsidRDefault="00BA2B4E" w:rsidP="00BA2B4E">
            <w:pPr>
              <w:tabs>
                <w:tab w:val="center" w:pos="794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91" w:type="dxa"/>
          </w:tcPr>
          <w:p w:rsidR="00BA2B4E" w:rsidRPr="00D3489D" w:rsidRDefault="00BA2B4E" w:rsidP="00810E47">
            <w:pPr>
              <w:jc w:val="center"/>
              <w:rPr>
                <w:sz w:val="22"/>
                <w:szCs w:val="22"/>
                <w:highlight w:val="yellow"/>
              </w:rPr>
            </w:pPr>
            <w:r w:rsidRPr="00D3489D">
              <w:rPr>
                <w:sz w:val="22"/>
                <w:szCs w:val="22"/>
                <w:highlight w:val="yellow"/>
              </w:rPr>
              <w:t>04.2</w:t>
            </w:r>
            <w:r w:rsidR="00810E47" w:rsidRPr="00D3489D">
              <w:rPr>
                <w:sz w:val="22"/>
                <w:szCs w:val="22"/>
                <w:highlight w:val="yellow"/>
              </w:rPr>
              <w:t>5</w:t>
            </w:r>
            <w:r w:rsidRPr="00D3489D">
              <w:rPr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7716" w:type="dxa"/>
          </w:tcPr>
          <w:p w:rsidR="00BA2B4E" w:rsidRPr="00D3489D" w:rsidRDefault="00810E47" w:rsidP="002D6A57">
            <w:pPr>
              <w:pStyle w:val="NormlWeb"/>
              <w:spacing w:before="0" w:beforeAutospacing="0" w:after="0" w:afterAutospacing="0" w:line="0" w:lineRule="atLeast"/>
              <w:rPr>
                <w:sz w:val="22"/>
                <w:szCs w:val="22"/>
                <w:highlight w:val="yellow"/>
              </w:rPr>
            </w:pPr>
            <w:r w:rsidRPr="00D3489D">
              <w:rPr>
                <w:sz w:val="22"/>
                <w:szCs w:val="22"/>
                <w:highlight w:val="yellow"/>
              </w:rPr>
              <w:t>Elmarad!</w:t>
            </w:r>
          </w:p>
        </w:tc>
      </w:tr>
      <w:tr w:rsidR="00BA2B4E" w:rsidRPr="00C05ED4" w:rsidTr="00BA2B4E">
        <w:tc>
          <w:tcPr>
            <w:tcW w:w="565" w:type="dxa"/>
          </w:tcPr>
          <w:p w:rsidR="00BA2B4E" w:rsidRPr="00C05ED4" w:rsidRDefault="00BA2B4E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91" w:type="dxa"/>
          </w:tcPr>
          <w:p w:rsidR="00BA2B4E" w:rsidRPr="00D3489D" w:rsidRDefault="00810E47" w:rsidP="00810E47">
            <w:pPr>
              <w:jc w:val="center"/>
              <w:rPr>
                <w:sz w:val="22"/>
                <w:szCs w:val="22"/>
              </w:rPr>
            </w:pPr>
            <w:r w:rsidRPr="00D3489D">
              <w:rPr>
                <w:sz w:val="22"/>
                <w:szCs w:val="22"/>
              </w:rPr>
              <w:t>05</w:t>
            </w:r>
            <w:r w:rsidR="00BA2B4E" w:rsidRPr="00D3489D">
              <w:rPr>
                <w:sz w:val="22"/>
                <w:szCs w:val="22"/>
              </w:rPr>
              <w:t>.</w:t>
            </w:r>
            <w:r w:rsidRPr="00D3489D">
              <w:rPr>
                <w:sz w:val="22"/>
                <w:szCs w:val="22"/>
              </w:rPr>
              <w:t>02</w:t>
            </w:r>
            <w:r w:rsidR="00BA2B4E" w:rsidRPr="00D3489D">
              <w:rPr>
                <w:sz w:val="22"/>
                <w:szCs w:val="22"/>
              </w:rPr>
              <w:t>.</w:t>
            </w:r>
          </w:p>
        </w:tc>
        <w:tc>
          <w:tcPr>
            <w:tcW w:w="7716" w:type="dxa"/>
          </w:tcPr>
          <w:p w:rsidR="00BA2B4E" w:rsidRPr="00D3489D" w:rsidRDefault="00D3489D" w:rsidP="00D3489D">
            <w:pPr>
              <w:pStyle w:val="Norm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proofErr w:type="spellStart"/>
            <w:r w:rsidRPr="00D3489D">
              <w:rPr>
                <w:sz w:val="22"/>
                <w:szCs w:val="22"/>
              </w:rPr>
              <w:t>Mikrotanítás</w:t>
            </w:r>
            <w:proofErr w:type="spellEnd"/>
            <w:r w:rsidRPr="00D3489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</w:t>
            </w:r>
            <w:r w:rsidRPr="00D3489D">
              <w:rPr>
                <w:sz w:val="22"/>
                <w:szCs w:val="22"/>
              </w:rPr>
              <w:t xml:space="preserve"> fő), Klasszikus oktatási módszerek:</w:t>
            </w:r>
            <w:r>
              <w:rPr>
                <w:sz w:val="22"/>
                <w:szCs w:val="22"/>
              </w:rPr>
              <w:t xml:space="preserve"> vita, szimuláció, szerepjáték, játék</w:t>
            </w:r>
          </w:p>
        </w:tc>
      </w:tr>
      <w:tr w:rsidR="00BA2B4E" w:rsidRPr="00C05ED4" w:rsidTr="00BA2B4E">
        <w:tc>
          <w:tcPr>
            <w:tcW w:w="565" w:type="dxa"/>
          </w:tcPr>
          <w:p w:rsidR="00BA2B4E" w:rsidRPr="00C05ED4" w:rsidRDefault="00BA2B4E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791" w:type="dxa"/>
          </w:tcPr>
          <w:p w:rsidR="00BA2B4E" w:rsidRPr="00C05ED4" w:rsidRDefault="00BA2B4E" w:rsidP="00810E47">
            <w:pPr>
              <w:jc w:val="center"/>
              <w:rPr>
                <w:sz w:val="22"/>
                <w:szCs w:val="22"/>
              </w:rPr>
            </w:pPr>
            <w:r w:rsidRPr="00C05ED4">
              <w:rPr>
                <w:sz w:val="22"/>
                <w:szCs w:val="22"/>
              </w:rPr>
              <w:t>05.0</w:t>
            </w:r>
            <w:r w:rsidR="00810E47">
              <w:rPr>
                <w:sz w:val="22"/>
                <w:szCs w:val="22"/>
              </w:rPr>
              <w:t>9</w:t>
            </w:r>
            <w:r w:rsidRPr="00C05ED4">
              <w:rPr>
                <w:sz w:val="22"/>
                <w:szCs w:val="22"/>
              </w:rPr>
              <w:t>.</w:t>
            </w:r>
          </w:p>
        </w:tc>
        <w:tc>
          <w:tcPr>
            <w:tcW w:w="7716" w:type="dxa"/>
          </w:tcPr>
          <w:p w:rsidR="00BA2B4E" w:rsidRPr="00C05ED4" w:rsidRDefault="003B3A27" w:rsidP="00D3489D">
            <w:pPr>
              <w:rPr>
                <w:sz w:val="22"/>
                <w:szCs w:val="22"/>
              </w:rPr>
            </w:pPr>
            <w:proofErr w:type="spellStart"/>
            <w:r w:rsidRPr="00C05ED4">
              <w:rPr>
                <w:sz w:val="22"/>
                <w:szCs w:val="22"/>
              </w:rPr>
              <w:t>Mikrotanítás</w:t>
            </w:r>
            <w:proofErr w:type="spellEnd"/>
            <w:r w:rsidRPr="00C05ED4">
              <w:rPr>
                <w:sz w:val="22"/>
                <w:szCs w:val="22"/>
              </w:rPr>
              <w:t xml:space="preserve"> (</w:t>
            </w:r>
            <w:r w:rsidR="00D3489D">
              <w:rPr>
                <w:sz w:val="22"/>
                <w:szCs w:val="22"/>
              </w:rPr>
              <w:t>3</w:t>
            </w:r>
            <w:r w:rsidRPr="00C05ED4">
              <w:rPr>
                <w:sz w:val="22"/>
                <w:szCs w:val="22"/>
              </w:rPr>
              <w:t xml:space="preserve"> fő)</w:t>
            </w:r>
            <w:r w:rsidR="00D3489D">
              <w:rPr>
                <w:sz w:val="22"/>
                <w:szCs w:val="22"/>
              </w:rPr>
              <w:t xml:space="preserve">, </w:t>
            </w:r>
            <w:r w:rsidR="00D3489D" w:rsidRPr="00D3489D">
              <w:rPr>
                <w:sz w:val="22"/>
                <w:szCs w:val="22"/>
              </w:rPr>
              <w:t>Klasszikus oktatási módszerek:</w:t>
            </w:r>
            <w:r w:rsidR="00D3489D">
              <w:rPr>
                <w:sz w:val="22"/>
                <w:szCs w:val="22"/>
              </w:rPr>
              <w:t xml:space="preserve"> projektmódszer</w:t>
            </w:r>
          </w:p>
        </w:tc>
      </w:tr>
      <w:tr w:rsidR="00BA2B4E" w:rsidRPr="00C05ED4" w:rsidTr="00BA2B4E">
        <w:tc>
          <w:tcPr>
            <w:tcW w:w="565" w:type="dxa"/>
          </w:tcPr>
          <w:p w:rsidR="00BA2B4E" w:rsidRPr="00C05ED4" w:rsidRDefault="00BA2B4E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791" w:type="dxa"/>
          </w:tcPr>
          <w:p w:rsidR="00BA2B4E" w:rsidRPr="00C05ED4" w:rsidRDefault="00BA2B4E" w:rsidP="00810E47">
            <w:pPr>
              <w:rPr>
                <w:sz w:val="22"/>
                <w:szCs w:val="22"/>
              </w:rPr>
            </w:pPr>
            <w:r w:rsidRPr="00C05ED4">
              <w:rPr>
                <w:sz w:val="22"/>
                <w:szCs w:val="22"/>
              </w:rPr>
              <w:t>05.1</w:t>
            </w:r>
            <w:r w:rsidR="00810E47">
              <w:rPr>
                <w:sz w:val="22"/>
                <w:szCs w:val="22"/>
              </w:rPr>
              <w:t>6</w:t>
            </w:r>
            <w:r w:rsidRPr="00C05ED4">
              <w:rPr>
                <w:sz w:val="22"/>
                <w:szCs w:val="22"/>
              </w:rPr>
              <w:t>.</w:t>
            </w:r>
          </w:p>
        </w:tc>
        <w:tc>
          <w:tcPr>
            <w:tcW w:w="7716" w:type="dxa"/>
          </w:tcPr>
          <w:p w:rsidR="00BA2B4E" w:rsidRPr="00C05ED4" w:rsidRDefault="00BA2B4E" w:rsidP="00BA2B4E">
            <w:pPr>
              <w:rPr>
                <w:sz w:val="22"/>
                <w:szCs w:val="22"/>
              </w:rPr>
            </w:pPr>
            <w:r w:rsidRPr="00C05ED4">
              <w:rPr>
                <w:sz w:val="22"/>
                <w:szCs w:val="22"/>
              </w:rPr>
              <w:t>A kurzus zárása, a félév értékelése</w:t>
            </w:r>
          </w:p>
        </w:tc>
      </w:tr>
    </w:tbl>
    <w:p w:rsidR="00C05ED4" w:rsidRDefault="00C05ED4" w:rsidP="00B44065">
      <w:pPr>
        <w:rPr>
          <w:b/>
          <w:i/>
        </w:rPr>
      </w:pPr>
    </w:p>
    <w:p w:rsidR="00B44065" w:rsidRPr="00B008BF" w:rsidRDefault="00B44065" w:rsidP="00B44065">
      <w:pPr>
        <w:rPr>
          <w:b/>
        </w:rPr>
      </w:pPr>
      <w:r w:rsidRPr="00B008BF">
        <w:rPr>
          <w:b/>
        </w:rPr>
        <w:t>A tanegység</w:t>
      </w:r>
      <w:r w:rsidR="003B3A27">
        <w:rPr>
          <w:b/>
        </w:rPr>
        <w:t xml:space="preserve"> tanítási és tanulási módszerei</w:t>
      </w:r>
    </w:p>
    <w:p w:rsidR="00B44065" w:rsidRPr="00B008BF" w:rsidRDefault="00B44065" w:rsidP="00B44065">
      <w:pPr>
        <w:jc w:val="both"/>
      </w:pPr>
      <w:r w:rsidRPr="00B008BF">
        <w:t>Szemináriumi munkaforma, amely az új ismeretek megismerését, valamint páros, illetve csoportmunkát foglal magába. A tanítási módszer alapvetően a kooperatív interakció.</w:t>
      </w:r>
      <w:r w:rsidR="00C05ED4">
        <w:t xml:space="preserve"> </w:t>
      </w:r>
      <w:r w:rsidRPr="00B008BF">
        <w:lastRenderedPageBreak/>
        <w:t xml:space="preserve">Megbeszélés, vita, egyéni véleménynyilvánítás iskolai szituációk, </w:t>
      </w:r>
      <w:r>
        <w:t>források, beszámolók</w:t>
      </w:r>
      <w:r w:rsidRPr="00B008BF">
        <w:t xml:space="preserve"> stb. elemzése, helyzetgyakorlatok segítségével.</w:t>
      </w:r>
    </w:p>
    <w:p w:rsidR="00B44065" w:rsidRPr="00B008BF" w:rsidRDefault="00B44065" w:rsidP="00B44065">
      <w:pPr>
        <w:jc w:val="both"/>
        <w:rPr>
          <w:b/>
        </w:rPr>
      </w:pPr>
    </w:p>
    <w:p w:rsidR="00B44065" w:rsidRPr="003B3A27" w:rsidRDefault="00B44065" w:rsidP="003B3A27">
      <w:pPr>
        <w:jc w:val="both"/>
        <w:rPr>
          <w:b/>
        </w:rPr>
      </w:pPr>
      <w:r w:rsidRPr="00B008BF">
        <w:rPr>
          <w:b/>
        </w:rPr>
        <w:t>A tanegység teljesítésének feltételei:</w:t>
      </w:r>
    </w:p>
    <w:p w:rsidR="00B44065" w:rsidRDefault="00B44065" w:rsidP="00B44065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A szeminárium során 2 alkalommal </w:t>
      </w:r>
      <w:r>
        <w:rPr>
          <w:i/>
          <w:iCs/>
          <w:color w:val="000000"/>
        </w:rPr>
        <w:t>hospitálás</w:t>
      </w:r>
      <w:r>
        <w:rPr>
          <w:color w:val="000000"/>
        </w:rPr>
        <w:t xml:space="preserve">ra fogunk menni. </w:t>
      </w:r>
      <w:r>
        <w:rPr>
          <w:b/>
          <w:bCs/>
          <w:color w:val="000000"/>
        </w:rPr>
        <w:t>A hospitálásról hiányozni nem lehet!</w:t>
      </w:r>
      <w:r>
        <w:rPr>
          <w:color w:val="000000"/>
        </w:rPr>
        <w:t xml:space="preserve"> Hospitálási naplót kell készíteni a megbeszélt és kiadott feltételek alapján </w:t>
      </w:r>
      <w:r w:rsidRPr="000E5DA3">
        <w:rPr>
          <w:color w:val="000000"/>
          <w:highlight w:val="yellow"/>
        </w:rPr>
        <w:t>(</w:t>
      </w:r>
      <w:r w:rsidR="00C05ED4">
        <w:rPr>
          <w:b/>
          <w:color w:val="000000"/>
          <w:highlight w:val="yellow"/>
        </w:rPr>
        <w:t>leadási határidő</w:t>
      </w:r>
      <w:r w:rsidR="00C05ED4">
        <w:rPr>
          <w:b/>
          <w:color w:val="000000"/>
        </w:rPr>
        <w:t>:</w:t>
      </w:r>
      <w:r w:rsidR="00D3489D">
        <w:rPr>
          <w:b/>
          <w:color w:val="000000"/>
        </w:rPr>
        <w:t xml:space="preserve"> hospitálás utáni vasárnap 23. 59 perc)</w:t>
      </w:r>
    </w:p>
    <w:p w:rsidR="00B44065" w:rsidRPr="003B3A27" w:rsidRDefault="00B44065" w:rsidP="00B44065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3B3A27">
        <w:rPr>
          <w:color w:val="000000"/>
        </w:rPr>
        <w:t xml:space="preserve">Egy </w:t>
      </w:r>
      <w:r w:rsidRPr="003B3A27">
        <w:rPr>
          <w:i/>
          <w:iCs/>
          <w:color w:val="000000"/>
        </w:rPr>
        <w:t>szabad esszé</w:t>
      </w:r>
      <w:r w:rsidRPr="003B3A27">
        <w:rPr>
          <w:color w:val="000000"/>
        </w:rPr>
        <w:t xml:space="preserve"> írása (4 oldal terjedelmű, 12-es betű, másfeles sortáv, min. 12.000 leütés). A témát órán egyeztetjük. </w:t>
      </w:r>
      <w:r w:rsidRPr="003B3A27">
        <w:rPr>
          <w:b/>
          <w:color w:val="FF0000"/>
        </w:rPr>
        <w:t>A leadási határidő</w:t>
      </w:r>
      <w:r w:rsidR="003B3A27" w:rsidRPr="003B3A27">
        <w:rPr>
          <w:b/>
          <w:color w:val="FF0000"/>
        </w:rPr>
        <w:t xml:space="preserve">: </w:t>
      </w:r>
      <w:r w:rsidR="00D3489D">
        <w:rPr>
          <w:b/>
          <w:color w:val="FF0000"/>
        </w:rPr>
        <w:t>2018. 04. 08</w:t>
      </w:r>
      <w:r w:rsidRPr="003B3A27">
        <w:rPr>
          <w:b/>
          <w:color w:val="FF0000"/>
        </w:rPr>
        <w:t>.</w:t>
      </w:r>
    </w:p>
    <w:p w:rsidR="00B44065" w:rsidRPr="003F207D" w:rsidRDefault="00B44065" w:rsidP="00B44065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b/>
          <w:bCs/>
          <w:color w:val="000000"/>
        </w:rPr>
        <w:t>Mikrotanítás</w:t>
      </w:r>
      <w:proofErr w:type="spellEnd"/>
      <w:r>
        <w:rPr>
          <w:b/>
          <w:bCs/>
          <w:color w:val="000000"/>
        </w:rPr>
        <w:t xml:space="preserve"> (7 perces mini tanóra megtartása a félév során) – Beosztás megbeszélés szerint. </w:t>
      </w:r>
    </w:p>
    <w:p w:rsidR="00B44065" w:rsidRPr="00C83E12" w:rsidRDefault="00B44065" w:rsidP="00B44065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3F207D">
        <w:rPr>
          <w:bCs/>
          <w:color w:val="000000"/>
        </w:rPr>
        <w:t xml:space="preserve">Egymás </w:t>
      </w:r>
      <w:proofErr w:type="spellStart"/>
      <w:r w:rsidRPr="003F207D">
        <w:rPr>
          <w:bCs/>
          <w:color w:val="000000"/>
        </w:rPr>
        <w:t>mikrotanításait</w:t>
      </w:r>
      <w:proofErr w:type="spellEnd"/>
      <w:r w:rsidRPr="003F207D">
        <w:rPr>
          <w:bCs/>
          <w:color w:val="000000"/>
        </w:rPr>
        <w:t xml:space="preserve"> kötelezően és értékelhető módon véleményezni kell</w:t>
      </w:r>
      <w:r>
        <w:rPr>
          <w:bCs/>
          <w:color w:val="000000"/>
        </w:rPr>
        <w:t xml:space="preserve"> egy online kérdőívben</w:t>
      </w:r>
      <w:r w:rsidRPr="003F207D">
        <w:rPr>
          <w:bCs/>
          <w:color w:val="000000"/>
        </w:rPr>
        <w:t>.</w:t>
      </w:r>
    </w:p>
    <w:p w:rsidR="00B44065" w:rsidRPr="00C83E12" w:rsidRDefault="00B44065" w:rsidP="00B44065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</w:rPr>
      </w:pPr>
      <w:r w:rsidRPr="00C83E12">
        <w:rPr>
          <w:bCs/>
          <w:color w:val="000000"/>
        </w:rPr>
        <w:t>A feladatokat a készülő elektronikus</w:t>
      </w:r>
      <w:r>
        <w:rPr>
          <w:bCs/>
          <w:color w:val="000000"/>
        </w:rPr>
        <w:t xml:space="preserve"> (</w:t>
      </w:r>
      <w:proofErr w:type="spellStart"/>
      <w:r>
        <w:rPr>
          <w:bCs/>
          <w:color w:val="000000"/>
        </w:rPr>
        <w:t>Moodle</w:t>
      </w:r>
      <w:proofErr w:type="spellEnd"/>
      <w:r>
        <w:rPr>
          <w:bCs/>
          <w:color w:val="000000"/>
        </w:rPr>
        <w:t>)</w:t>
      </w:r>
      <w:r w:rsidRPr="00C83E12">
        <w:rPr>
          <w:bCs/>
          <w:color w:val="000000"/>
        </w:rPr>
        <w:t xml:space="preserve"> felületre kell majd feltölteni.</w:t>
      </w:r>
      <w:r w:rsidR="00C05ED4">
        <w:rPr>
          <w:bCs/>
          <w:color w:val="000000"/>
        </w:rPr>
        <w:t xml:space="preserve"> </w:t>
      </w:r>
      <w:r w:rsidRPr="00C83E12">
        <w:rPr>
          <w:b/>
          <w:bCs/>
          <w:color w:val="000000"/>
        </w:rPr>
        <w:t>A beadandó feladatok leadási határidejét kérem</w:t>
      </w:r>
      <w:r w:rsidR="00C05ED4">
        <w:rPr>
          <w:b/>
          <w:bCs/>
          <w:color w:val="000000"/>
        </w:rPr>
        <w:t xml:space="preserve"> fokozottan figyelembe venni!</w:t>
      </w:r>
    </w:p>
    <w:p w:rsidR="00B44065" w:rsidRDefault="00B44065" w:rsidP="00B44065">
      <w:pPr>
        <w:pStyle w:val="NormlWeb"/>
        <w:spacing w:before="0" w:beforeAutospacing="0" w:after="0" w:afterAutospacing="0"/>
        <w:rPr>
          <w:b/>
          <w:bCs/>
          <w:smallCaps/>
          <w:color w:val="000000"/>
        </w:rPr>
      </w:pPr>
    </w:p>
    <w:p w:rsidR="00B44065" w:rsidRPr="00C81EFC" w:rsidRDefault="00B44065" w:rsidP="00B44065">
      <w:pPr>
        <w:pStyle w:val="NormlWeb"/>
        <w:spacing w:before="0" w:beforeAutospacing="0" w:after="0" w:afterAutospacing="0"/>
        <w:jc w:val="both"/>
        <w:rPr>
          <w:smallCaps/>
        </w:rPr>
      </w:pPr>
      <w:r w:rsidRPr="00C81EFC">
        <w:rPr>
          <w:b/>
          <w:bCs/>
          <w:smallCaps/>
          <w:color w:val="000000"/>
        </w:rPr>
        <w:t>A szemináriumi órákról 3 alkalommal lehet hiányozni</w:t>
      </w:r>
      <w:r>
        <w:rPr>
          <w:b/>
          <w:bCs/>
          <w:smallCaps/>
          <w:color w:val="000000"/>
        </w:rPr>
        <w:t xml:space="preserve"> és a tanóra 90%-án részt kell venni!</w:t>
      </w:r>
    </w:p>
    <w:p w:rsidR="00B44065" w:rsidRPr="00B66972" w:rsidRDefault="00B44065" w:rsidP="00B44065">
      <w:pPr>
        <w:jc w:val="both"/>
        <w:rPr>
          <w:i/>
        </w:rPr>
      </w:pPr>
      <w:r w:rsidRPr="00B66972">
        <w:rPr>
          <w:i/>
        </w:rPr>
        <w:t>Értékelési szempontok:</w:t>
      </w:r>
    </w:p>
    <w:p w:rsidR="00B44065" w:rsidRPr="00B66972" w:rsidRDefault="00B44065" w:rsidP="00B44065">
      <w:pPr>
        <w:rPr>
          <w:i/>
        </w:rPr>
      </w:pPr>
      <w:r>
        <w:rPr>
          <w:i/>
        </w:rPr>
        <w:t>25</w:t>
      </w:r>
      <w:r w:rsidRPr="00B66972">
        <w:rPr>
          <w:i/>
        </w:rPr>
        <w:t xml:space="preserve"> % </w:t>
      </w:r>
      <w:proofErr w:type="spellStart"/>
      <w:r w:rsidRPr="00B66972">
        <w:rPr>
          <w:i/>
        </w:rPr>
        <w:t>mikrotanítás</w:t>
      </w:r>
      <w:proofErr w:type="spellEnd"/>
    </w:p>
    <w:p w:rsidR="00B44065" w:rsidRPr="00B66972" w:rsidRDefault="00B44065" w:rsidP="00B44065">
      <w:pPr>
        <w:rPr>
          <w:i/>
        </w:rPr>
      </w:pPr>
      <w:r w:rsidRPr="00B66972">
        <w:rPr>
          <w:i/>
        </w:rPr>
        <w:t>2</w:t>
      </w:r>
      <w:r>
        <w:rPr>
          <w:i/>
        </w:rPr>
        <w:t>5</w:t>
      </w:r>
      <w:r w:rsidRPr="00B66972">
        <w:rPr>
          <w:i/>
        </w:rPr>
        <w:t xml:space="preserve"> % szabad esszé</w:t>
      </w:r>
      <w:r w:rsidR="003B3A27">
        <w:rPr>
          <w:i/>
        </w:rPr>
        <w:t xml:space="preserve"> </w:t>
      </w:r>
      <w:r w:rsidRPr="00A7321B">
        <w:rPr>
          <w:b/>
          <w:color w:val="000000"/>
        </w:rPr>
        <w:t xml:space="preserve">A leadási </w:t>
      </w:r>
      <w:r>
        <w:rPr>
          <w:b/>
          <w:color w:val="000000"/>
        </w:rPr>
        <w:t>határidő</w:t>
      </w:r>
      <w:r w:rsidR="00C05ED4">
        <w:rPr>
          <w:b/>
          <w:color w:val="000000"/>
        </w:rPr>
        <w:t>:</w:t>
      </w:r>
      <w:r w:rsidRPr="00A7321B">
        <w:rPr>
          <w:b/>
          <w:color w:val="000000"/>
        </w:rPr>
        <w:t xml:space="preserve"> </w:t>
      </w:r>
      <w:r w:rsidR="004B2EC0">
        <w:rPr>
          <w:b/>
          <w:color w:val="000000"/>
        </w:rPr>
        <w:t>2018</w:t>
      </w:r>
      <w:r>
        <w:rPr>
          <w:b/>
          <w:color w:val="000000"/>
        </w:rPr>
        <w:t>.</w:t>
      </w:r>
      <w:r w:rsidR="004B2EC0">
        <w:rPr>
          <w:b/>
          <w:color w:val="000000"/>
        </w:rPr>
        <w:t xml:space="preserve"> 04. 08.</w:t>
      </w:r>
    </w:p>
    <w:p w:rsidR="00B44065" w:rsidRPr="00B66972" w:rsidRDefault="00B44065" w:rsidP="00B44065">
      <w:pPr>
        <w:rPr>
          <w:i/>
        </w:rPr>
      </w:pPr>
      <w:r w:rsidRPr="00B66972">
        <w:rPr>
          <w:i/>
        </w:rPr>
        <w:t>2</w:t>
      </w:r>
      <w:r>
        <w:rPr>
          <w:i/>
        </w:rPr>
        <w:t>5</w:t>
      </w:r>
      <w:r w:rsidRPr="00B66972">
        <w:rPr>
          <w:i/>
        </w:rPr>
        <w:t xml:space="preserve"> % hospitálási napló </w:t>
      </w:r>
      <w:r w:rsidR="0002483E">
        <w:rPr>
          <w:b/>
          <w:color w:val="000000"/>
        </w:rPr>
        <w:t xml:space="preserve">Leadási határidő: </w:t>
      </w:r>
      <w:r w:rsidR="0002483E" w:rsidRPr="0002483E">
        <w:rPr>
          <w:b/>
          <w:color w:val="000000"/>
        </w:rPr>
        <w:t>hospitálás utáni vasárnap 23. 59 perc</w:t>
      </w:r>
      <w:r w:rsidR="0002483E">
        <w:rPr>
          <w:b/>
          <w:color w:val="000000"/>
        </w:rPr>
        <w:t>.</w:t>
      </w:r>
      <w:bookmarkStart w:id="0" w:name="_GoBack"/>
      <w:bookmarkEnd w:id="0"/>
    </w:p>
    <w:p w:rsidR="00B44065" w:rsidRDefault="00C05ED4" w:rsidP="003B3A27">
      <w:pPr>
        <w:rPr>
          <w:i/>
        </w:rPr>
      </w:pPr>
      <w:r>
        <w:rPr>
          <w:i/>
        </w:rPr>
        <w:t>20</w:t>
      </w:r>
      <w:r w:rsidR="00B44065" w:rsidRPr="00B66972">
        <w:rPr>
          <w:i/>
        </w:rPr>
        <w:t xml:space="preserve">% a </w:t>
      </w:r>
      <w:proofErr w:type="spellStart"/>
      <w:r w:rsidR="00B44065" w:rsidRPr="00B66972">
        <w:rPr>
          <w:i/>
        </w:rPr>
        <w:t>mikrotanításokról</w:t>
      </w:r>
      <w:proofErr w:type="spellEnd"/>
      <w:r w:rsidR="00B44065" w:rsidRPr="00B66972">
        <w:rPr>
          <w:i/>
        </w:rPr>
        <w:t xml:space="preserve"> k</w:t>
      </w:r>
      <w:r w:rsidR="00B44065">
        <w:rPr>
          <w:i/>
        </w:rPr>
        <w:t>észült értékelések minősítése (</w:t>
      </w:r>
      <w:r w:rsidR="00B44065" w:rsidRPr="00A7321B">
        <w:rPr>
          <w:b/>
        </w:rPr>
        <w:t xml:space="preserve">a </w:t>
      </w:r>
      <w:proofErr w:type="spellStart"/>
      <w:r w:rsidR="00B44065" w:rsidRPr="00A7321B">
        <w:rPr>
          <w:b/>
        </w:rPr>
        <w:t>mikrotanítások</w:t>
      </w:r>
      <w:proofErr w:type="spellEnd"/>
      <w:r w:rsidR="00B44065" w:rsidRPr="00A7321B">
        <w:rPr>
          <w:b/>
        </w:rPr>
        <w:t xml:space="preserve"> után egy hétig kell egy elektronikus kérdőívben rögzíteni</w:t>
      </w:r>
      <w:r w:rsidR="00B44065">
        <w:rPr>
          <w:b/>
        </w:rPr>
        <w:t xml:space="preserve"> a nevével együtt!</w:t>
      </w:r>
      <w:r w:rsidR="00B44065" w:rsidRPr="00B66972">
        <w:rPr>
          <w:i/>
        </w:rPr>
        <w:t>)</w:t>
      </w:r>
    </w:p>
    <w:p w:rsidR="00C05ED4" w:rsidRPr="003B3A27" w:rsidRDefault="00C05ED4" w:rsidP="003B3A27">
      <w:pPr>
        <w:rPr>
          <w:i/>
        </w:rPr>
      </w:pPr>
      <w:r>
        <w:rPr>
          <w:i/>
        </w:rPr>
        <w:t>5% órai munka és csoportmunka</w:t>
      </w:r>
    </w:p>
    <w:p w:rsidR="00B44065" w:rsidRDefault="00B44065" w:rsidP="00B44065">
      <w:pPr>
        <w:numPr>
          <w:ilvl w:val="0"/>
          <w:numId w:val="9"/>
        </w:numPr>
        <w:autoSpaceDE/>
        <w:autoSpaceDN/>
        <w:adjustRightInd/>
        <w:jc w:val="both"/>
      </w:pPr>
      <w:r w:rsidRPr="00873EA1">
        <w:rPr>
          <w:b/>
          <w:i/>
        </w:rPr>
        <w:t xml:space="preserve">A </w:t>
      </w:r>
      <w:proofErr w:type="spellStart"/>
      <w:r w:rsidRPr="00873EA1">
        <w:rPr>
          <w:b/>
          <w:i/>
        </w:rPr>
        <w:t>mikrotanítást</w:t>
      </w:r>
      <w:proofErr w:type="spellEnd"/>
      <w:r>
        <w:t xml:space="preserve"> 7 percben kell megtartani tetszőleges témában. Fontos szempont a felkészültség, az idő tartása, a kiszemelt korcsoportnak megfelelő ismeretátadás, az interakció és az iskolán kívüli ismeretek tanításba történő bekapcsolása.</w:t>
      </w:r>
    </w:p>
    <w:p w:rsidR="00B44065" w:rsidRPr="00873EA1" w:rsidRDefault="00B44065" w:rsidP="00B44065">
      <w:pPr>
        <w:numPr>
          <w:ilvl w:val="0"/>
          <w:numId w:val="9"/>
        </w:numPr>
        <w:autoSpaceDE/>
        <w:autoSpaceDN/>
        <w:adjustRightInd/>
        <w:jc w:val="both"/>
      </w:pPr>
      <w:r>
        <w:rPr>
          <w:b/>
          <w:i/>
        </w:rPr>
        <w:t>A szabad esszé</w:t>
      </w:r>
      <w:r w:rsidR="003B3A27">
        <w:rPr>
          <w:b/>
          <w:i/>
        </w:rPr>
        <w:t xml:space="preserve"> </w:t>
      </w:r>
      <w:r w:rsidRPr="00873EA1">
        <w:t>egy kiválasztott témában írt</w:t>
      </w:r>
      <w:r>
        <w:t>,</w:t>
      </w:r>
      <w:r w:rsidRPr="00873EA1">
        <w:t xml:space="preserve"> átgondolt</w:t>
      </w:r>
      <w:r>
        <w:t>,</w:t>
      </w:r>
      <w:r w:rsidRPr="00873EA1">
        <w:t xml:space="preserve"> saját véleményen és élményeken alapuló esszé, amely megfelel a műfaj sajátosságainak és </w:t>
      </w:r>
      <w:r w:rsidRPr="00C83E12">
        <w:rPr>
          <w:u w:val="single"/>
        </w:rPr>
        <w:t>nem</w:t>
      </w:r>
      <w:r w:rsidRPr="00873EA1">
        <w:t xml:space="preserve"> tartalmaz szakirodalmat.</w:t>
      </w:r>
    </w:p>
    <w:p w:rsidR="00B44065" w:rsidRPr="00873EA1" w:rsidRDefault="00B44065" w:rsidP="00B44065">
      <w:pPr>
        <w:numPr>
          <w:ilvl w:val="0"/>
          <w:numId w:val="9"/>
        </w:numPr>
        <w:autoSpaceDE/>
        <w:autoSpaceDN/>
        <w:adjustRightInd/>
        <w:jc w:val="both"/>
      </w:pPr>
      <w:r w:rsidRPr="00873EA1">
        <w:rPr>
          <w:b/>
          <w:i/>
        </w:rPr>
        <w:t>Reflektált hospitálási napló</w:t>
      </w:r>
      <w:r w:rsidR="00C05ED4">
        <w:rPr>
          <w:b/>
          <w:i/>
        </w:rPr>
        <w:t xml:space="preserve"> (legalább 2 oldal)</w:t>
      </w:r>
      <w:r w:rsidRPr="00873EA1">
        <w:rPr>
          <w:b/>
          <w:i/>
        </w:rPr>
        <w:t xml:space="preserve"> </w:t>
      </w:r>
    </w:p>
    <w:p w:rsidR="00B44065" w:rsidRPr="00873EA1" w:rsidRDefault="00B44065" w:rsidP="00B44065">
      <w:pPr>
        <w:numPr>
          <w:ilvl w:val="1"/>
          <w:numId w:val="9"/>
        </w:numPr>
        <w:autoSpaceDE/>
        <w:autoSpaceDN/>
        <w:adjustRightInd/>
        <w:jc w:val="both"/>
      </w:pPr>
      <w:r w:rsidRPr="00873EA1">
        <w:t>A pedagógiai folyamatok alapos leírása, ismertetése</w:t>
      </w:r>
    </w:p>
    <w:p w:rsidR="00B44065" w:rsidRPr="00B008BF" w:rsidRDefault="00B44065" w:rsidP="00B44065">
      <w:pPr>
        <w:numPr>
          <w:ilvl w:val="1"/>
          <w:numId w:val="9"/>
        </w:numPr>
        <w:autoSpaceDE/>
        <w:autoSpaceDN/>
        <w:adjustRightInd/>
        <w:jc w:val="both"/>
      </w:pPr>
      <w:r w:rsidRPr="00B008BF">
        <w:t xml:space="preserve">Kritikus viszonyulás a </w:t>
      </w:r>
      <w:r>
        <w:t>megfigyelt jelenségekhez</w:t>
      </w:r>
    </w:p>
    <w:p w:rsidR="00B44065" w:rsidRDefault="00B44065" w:rsidP="00B44065">
      <w:pPr>
        <w:numPr>
          <w:ilvl w:val="1"/>
          <w:numId w:val="9"/>
        </w:numPr>
        <w:autoSpaceDE/>
        <w:autoSpaceDN/>
        <w:adjustRightInd/>
        <w:jc w:val="both"/>
      </w:pPr>
      <w:r w:rsidRPr="00B008BF">
        <w:t xml:space="preserve">A </w:t>
      </w:r>
      <w:r>
        <w:t>megfogalmazott vélemény, reflexiók kifejtése és</w:t>
      </w:r>
      <w:r w:rsidRPr="00B008BF">
        <w:t xml:space="preserve"> indoklása</w:t>
      </w:r>
    </w:p>
    <w:p w:rsidR="00B44065" w:rsidRDefault="00B44065" w:rsidP="00B44065">
      <w:pPr>
        <w:numPr>
          <w:ilvl w:val="1"/>
          <w:numId w:val="9"/>
        </w:numPr>
        <w:autoSpaceDE/>
        <w:autoSpaceDN/>
        <w:adjustRightInd/>
        <w:jc w:val="both"/>
      </w:pPr>
      <w:r>
        <w:t>Pedagógiai összefüggések értelmezése</w:t>
      </w:r>
    </w:p>
    <w:p w:rsidR="00B44065" w:rsidRDefault="00B44065" w:rsidP="00B44065">
      <w:pPr>
        <w:numPr>
          <w:ilvl w:val="1"/>
          <w:numId w:val="9"/>
        </w:numPr>
        <w:autoSpaceDE/>
        <w:autoSpaceDN/>
        <w:adjustRightInd/>
        <w:jc w:val="both"/>
      </w:pPr>
      <w:r w:rsidRPr="00B008BF">
        <w:t>Logikus szerkezet</w:t>
      </w:r>
    </w:p>
    <w:p w:rsidR="00B44065" w:rsidRDefault="00B44065" w:rsidP="00B44065">
      <w:pPr>
        <w:numPr>
          <w:ilvl w:val="1"/>
          <w:numId w:val="9"/>
        </w:numPr>
        <w:autoSpaceDE/>
        <w:autoSpaceDN/>
        <w:adjustRightInd/>
        <w:jc w:val="both"/>
      </w:pPr>
      <w:r>
        <w:t>Fő elemzési, értékelési szempontok: oktatás menete, munkaformák, módszerek, eszközök, tanár-diák kapcsolat, stb.</w:t>
      </w:r>
    </w:p>
    <w:p w:rsidR="00B44065" w:rsidRDefault="00B44065" w:rsidP="003B3A27">
      <w:pPr>
        <w:autoSpaceDE/>
        <w:autoSpaceDN/>
        <w:adjustRightInd/>
        <w:jc w:val="both"/>
      </w:pPr>
      <w:r w:rsidRPr="00C83E12">
        <w:rPr>
          <w:b/>
          <w:i/>
        </w:rPr>
        <w:t xml:space="preserve">A </w:t>
      </w:r>
      <w:proofErr w:type="spellStart"/>
      <w:r w:rsidRPr="00C83E12">
        <w:rPr>
          <w:b/>
          <w:i/>
        </w:rPr>
        <w:t>mikrotanítások</w:t>
      </w:r>
      <w:proofErr w:type="spellEnd"/>
      <w:r w:rsidRPr="00C83E12">
        <w:rPr>
          <w:b/>
          <w:i/>
        </w:rPr>
        <w:t xml:space="preserve"> értékelése</w:t>
      </w:r>
      <w:r>
        <w:t xml:space="preserve"> legyen legalább </w:t>
      </w:r>
      <w:r w:rsidR="003B3A27">
        <w:t>3-4</w:t>
      </w:r>
      <w:r>
        <w:t xml:space="preserve"> mondat hosszúságú, releváns, konstruktív, amellyel támogatni tudják a kollégák pályára való felkészülését. Minden látott óráról el </w:t>
      </w:r>
      <w:proofErr w:type="gramStart"/>
      <w:r>
        <w:t>kell</w:t>
      </w:r>
      <w:proofErr w:type="gramEnd"/>
      <w:r>
        <w:t xml:space="preserve"> készüljön</w:t>
      </w:r>
      <w:r w:rsidR="00484197">
        <w:t>!</w:t>
      </w:r>
    </w:p>
    <w:p w:rsidR="00C5751D" w:rsidRPr="004B2EC0" w:rsidRDefault="00B44065" w:rsidP="004B2EC0">
      <w:pPr>
        <w:autoSpaceDE/>
        <w:autoSpaceDN/>
        <w:adjustRightInd/>
        <w:jc w:val="both"/>
      </w:pPr>
      <w:r>
        <w:t>FIGYELEM! Minden részjegynek legalább elégségesnek kell lennie! Amennyiben a beadott munkák terjedelme lényegesen elmarad az elvárttól, nem egyetemi dolgozat minőségű, jelzés nélkül több mint egy hetet késik a hallgató a leadással, vagy plagizált részeket tartalmaz az esszé, abban az esetben javítási lehetőség nélkül elégtelenre értékelem a munkát! Ezektől eltérő esetben minden gyakorlati jegy megbeszélés szerint javítható!</w:t>
      </w:r>
    </w:p>
    <w:sectPr w:rsidR="00C5751D" w:rsidRPr="004B2EC0" w:rsidSect="00225991">
      <w:headerReference w:type="default" r:id="rId7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1E2" w:rsidRDefault="007711E2" w:rsidP="007523CC">
      <w:r>
        <w:separator/>
      </w:r>
    </w:p>
  </w:endnote>
  <w:endnote w:type="continuationSeparator" w:id="0">
    <w:p w:rsidR="007711E2" w:rsidRDefault="007711E2" w:rsidP="007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1E2" w:rsidRDefault="007711E2" w:rsidP="007523CC">
      <w:r>
        <w:separator/>
      </w:r>
    </w:p>
  </w:footnote>
  <w:footnote w:type="continuationSeparator" w:id="0">
    <w:p w:rsidR="007711E2" w:rsidRDefault="007711E2" w:rsidP="0075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CC" w:rsidRDefault="007B4708" w:rsidP="007B4708">
    <w:pPr>
      <w:pStyle w:val="Cm"/>
      <w:jc w:val="left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4625464</wp:posOffset>
          </wp:positionH>
          <wp:positionV relativeFrom="paragraph">
            <wp:posOffset>-127000</wp:posOffset>
          </wp:positionV>
          <wp:extent cx="1143000" cy="584588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708">
      <w:rPr>
        <w:rFonts w:ascii="Garamond" w:hAnsi="Garamond" w:cs="Bangkok"/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1" name="Kép 1" descr="C:\Users\fruzsina\Desktop\ud-hun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zsina\Desktop\ud-hun-vilagoshat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3CC" w:rsidRPr="007B4708" w:rsidRDefault="007523CC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C05ED4" w:rsidRPr="00C05ED4" w:rsidRDefault="007523CC" w:rsidP="00C05ED4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</w:t>
    </w:r>
    <w:r w:rsidR="0095355B" w:rsidRPr="007B4708">
      <w:rPr>
        <w:b/>
        <w:sz w:val="24"/>
        <w:szCs w:val="24"/>
      </w:rPr>
      <w:t>-és Művelődéstudományi</w:t>
    </w:r>
    <w:r w:rsidR="00774DC7">
      <w:rPr>
        <w:b/>
        <w:sz w:val="24"/>
        <w:szCs w:val="24"/>
      </w:rPr>
      <w:t xml:space="preserve"> </w:t>
    </w:r>
    <w:r w:rsidRPr="007B4708">
      <w:rPr>
        <w:b/>
        <w:caps/>
        <w:smallCaps w:val="0"/>
        <w:sz w:val="24"/>
        <w:szCs w:val="24"/>
      </w:rPr>
      <w:t>i</w:t>
    </w:r>
    <w:r w:rsidR="0095355B" w:rsidRPr="007B4708">
      <w:rPr>
        <w:b/>
        <w:sz w:val="24"/>
        <w:szCs w:val="24"/>
      </w:rP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26031"/>
    <w:multiLevelType w:val="hybridMultilevel"/>
    <w:tmpl w:val="002CDD7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621C61"/>
    <w:multiLevelType w:val="multilevel"/>
    <w:tmpl w:val="DAD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F024C8"/>
    <w:multiLevelType w:val="hybridMultilevel"/>
    <w:tmpl w:val="6FE4F0D0"/>
    <w:lvl w:ilvl="0" w:tplc="5EA8E0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CC"/>
    <w:rsid w:val="0002483E"/>
    <w:rsid w:val="000652AC"/>
    <w:rsid w:val="0008140F"/>
    <w:rsid w:val="000842DA"/>
    <w:rsid w:val="000C4C65"/>
    <w:rsid w:val="000E5DA3"/>
    <w:rsid w:val="001033C5"/>
    <w:rsid w:val="00127A5B"/>
    <w:rsid w:val="00133ED0"/>
    <w:rsid w:val="0019439D"/>
    <w:rsid w:val="001A5C4E"/>
    <w:rsid w:val="001C1093"/>
    <w:rsid w:val="00225991"/>
    <w:rsid w:val="002754BB"/>
    <w:rsid w:val="002D6A57"/>
    <w:rsid w:val="002D74F7"/>
    <w:rsid w:val="00323777"/>
    <w:rsid w:val="003561F7"/>
    <w:rsid w:val="003B3A27"/>
    <w:rsid w:val="003E4158"/>
    <w:rsid w:val="003F16D2"/>
    <w:rsid w:val="003F4164"/>
    <w:rsid w:val="00473F6E"/>
    <w:rsid w:val="00484197"/>
    <w:rsid w:val="004B20FC"/>
    <w:rsid w:val="004B2EC0"/>
    <w:rsid w:val="004C0E18"/>
    <w:rsid w:val="004F7BCC"/>
    <w:rsid w:val="00520126"/>
    <w:rsid w:val="005341EE"/>
    <w:rsid w:val="00560350"/>
    <w:rsid w:val="00576140"/>
    <w:rsid w:val="00581042"/>
    <w:rsid w:val="005A590F"/>
    <w:rsid w:val="005A624B"/>
    <w:rsid w:val="00645856"/>
    <w:rsid w:val="00695AA4"/>
    <w:rsid w:val="006B581B"/>
    <w:rsid w:val="006B6810"/>
    <w:rsid w:val="007005C7"/>
    <w:rsid w:val="007523CC"/>
    <w:rsid w:val="007711E2"/>
    <w:rsid w:val="00774DC7"/>
    <w:rsid w:val="007A00D8"/>
    <w:rsid w:val="007B4708"/>
    <w:rsid w:val="007D6DF2"/>
    <w:rsid w:val="007D6E1D"/>
    <w:rsid w:val="00802900"/>
    <w:rsid w:val="00810E47"/>
    <w:rsid w:val="00821A9D"/>
    <w:rsid w:val="00835A5E"/>
    <w:rsid w:val="008A1D41"/>
    <w:rsid w:val="009356FA"/>
    <w:rsid w:val="0095355B"/>
    <w:rsid w:val="009551CF"/>
    <w:rsid w:val="00977EA2"/>
    <w:rsid w:val="009850C9"/>
    <w:rsid w:val="009B23F5"/>
    <w:rsid w:val="009C5922"/>
    <w:rsid w:val="009D02ED"/>
    <w:rsid w:val="009E4C3B"/>
    <w:rsid w:val="00A44BE1"/>
    <w:rsid w:val="00A66C85"/>
    <w:rsid w:val="00A67D4A"/>
    <w:rsid w:val="00A82757"/>
    <w:rsid w:val="00A85173"/>
    <w:rsid w:val="00A910EC"/>
    <w:rsid w:val="00AA7BDA"/>
    <w:rsid w:val="00AB6059"/>
    <w:rsid w:val="00AF2DE0"/>
    <w:rsid w:val="00AF4309"/>
    <w:rsid w:val="00B17D2B"/>
    <w:rsid w:val="00B25C01"/>
    <w:rsid w:val="00B44065"/>
    <w:rsid w:val="00B86D46"/>
    <w:rsid w:val="00BA2B4E"/>
    <w:rsid w:val="00BE6129"/>
    <w:rsid w:val="00C00EE6"/>
    <w:rsid w:val="00C05ED4"/>
    <w:rsid w:val="00C2237B"/>
    <w:rsid w:val="00C30C27"/>
    <w:rsid w:val="00C4496B"/>
    <w:rsid w:val="00C5751D"/>
    <w:rsid w:val="00CB0A34"/>
    <w:rsid w:val="00CC62A3"/>
    <w:rsid w:val="00CD585A"/>
    <w:rsid w:val="00D11E50"/>
    <w:rsid w:val="00D137C3"/>
    <w:rsid w:val="00D14171"/>
    <w:rsid w:val="00D3489D"/>
    <w:rsid w:val="00D52A3B"/>
    <w:rsid w:val="00D74507"/>
    <w:rsid w:val="00DC3280"/>
    <w:rsid w:val="00DF4508"/>
    <w:rsid w:val="00EA36AC"/>
    <w:rsid w:val="00EA6366"/>
    <w:rsid w:val="00EB2835"/>
    <w:rsid w:val="00EF2504"/>
    <w:rsid w:val="00F179E4"/>
    <w:rsid w:val="00FA06C5"/>
    <w:rsid w:val="00FC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55B20-F8F2-43FC-80D2-B713CBB2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44065"/>
    <w:pPr>
      <w:keepNext/>
      <w:autoSpaceDE/>
      <w:autoSpaceDN/>
      <w:adjustRightInd/>
      <w:spacing w:before="60" w:after="60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msor1Char">
    <w:name w:val="Címsor 1 Char"/>
    <w:basedOn w:val="Bekezdsalapbettpusa"/>
    <w:link w:val="Cmsor1"/>
    <w:rsid w:val="00B4406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NormlWeb">
    <w:name w:val="Normal (Web)"/>
    <w:basedOn w:val="Norml"/>
    <w:rsid w:val="00B44065"/>
    <w:pPr>
      <w:autoSpaceDE/>
      <w:autoSpaceDN/>
      <w:adjustRightInd/>
      <w:spacing w:before="100" w:beforeAutospacing="1" w:after="100" w:afterAutospacing="1"/>
    </w:pPr>
  </w:style>
  <w:style w:type="character" w:customStyle="1" w:styleId="tablerowdata">
    <w:name w:val="tablerowdata"/>
    <w:rsid w:val="00B44065"/>
  </w:style>
  <w:style w:type="character" w:customStyle="1" w:styleId="object">
    <w:name w:val="object"/>
    <w:basedOn w:val="Bekezdsalapbettpusa"/>
    <w:rsid w:val="00B44065"/>
  </w:style>
  <w:style w:type="table" w:styleId="Rcsostblzat">
    <w:name w:val="Table Grid"/>
    <w:basedOn w:val="Normltblzat"/>
    <w:uiPriority w:val="59"/>
    <w:rsid w:val="00B440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Kovács Klára</cp:lastModifiedBy>
  <cp:revision>5</cp:revision>
  <cp:lastPrinted>2017-10-18T08:57:00Z</cp:lastPrinted>
  <dcterms:created xsi:type="dcterms:W3CDTF">2018-02-01T11:56:00Z</dcterms:created>
  <dcterms:modified xsi:type="dcterms:W3CDTF">2018-02-04T17:18:00Z</dcterms:modified>
</cp:coreProperties>
</file>