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AF" w:rsidRPr="007F4B73" w:rsidRDefault="005D0FAF" w:rsidP="009411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B7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Felvételi tájékoztató ANDRAGÓGIA mesterszakra jelentkezők számára</w:t>
      </w:r>
    </w:p>
    <w:p w:rsidR="005D0FAF" w:rsidRPr="007F4B73" w:rsidRDefault="005D0FAF" w:rsidP="009411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0FAF" w:rsidRPr="007F4B73" w:rsidRDefault="005D0FAF" w:rsidP="009411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B73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felvételi vizsga szóbeli formában történik legalább 2 fős szakmai bizottság előtt, akik a Debreceni Egyetem Bölcsészettudományi Kar Nevelés- és Művelődéstudomány Intézet oktatói közül kerülnek ki. A felvételi során az alább felsorolt 10 témakörből húz egyet a jelölt, amelyet min. 15 percig dolgozhat ki</w:t>
      </w:r>
      <w:r w:rsidR="001A0F3E">
        <w:rPr>
          <w:rFonts w:ascii="Times New Roman" w:eastAsia="Times New Roman" w:hAnsi="Times New Roman" w:cs="Times New Roman"/>
          <w:sz w:val="24"/>
          <w:szCs w:val="24"/>
          <w:lang w:eastAsia="hu-HU"/>
        </w:rPr>
        <w:t>, majd 10 percben mutat be.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</w:p>
    <w:p w:rsidR="0094110C" w:rsidRPr="007F4B73" w:rsidRDefault="0094110C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>A szóbeli felelet során elsőként motivációs elbeszélgetés történik a jelentkező eddigi végzettsége(i)</w:t>
      </w:r>
      <w:proofErr w:type="spellStart"/>
      <w:r w:rsidRPr="007F4B73">
        <w:t>ről</w:t>
      </w:r>
      <w:proofErr w:type="spellEnd"/>
      <w:r w:rsidRPr="007F4B73">
        <w:t xml:space="preserve">, az andragógia MA szakra való jelentkezése motivációiról. Ezt követően a kihúzott témakör vázlatát kérjük ismertetni, amely alapján a vázlatnak a bizottság által kért témaköreit mutatja be a jelentkező, és a bizottság feltett kérdéseire válaszol. A felvételi során az eddigi gyakorlati tapasztalatokkal kapcsolatosan is tehet fel kérdést a bizottság (munkahelyi és/vagy szakmai gyakorlatok, önkéntes munka stb. során szerzett tapasztalatok egyaránt jók). </w:t>
      </w:r>
    </w:p>
    <w:p w:rsidR="0094110C" w:rsidRPr="007F4B73" w:rsidRDefault="0094110C" w:rsidP="0094110C">
      <w:pPr>
        <w:pStyle w:val="rtejustify"/>
        <w:spacing w:before="0" w:beforeAutospacing="0" w:after="0" w:afterAutospacing="0" w:line="276" w:lineRule="auto"/>
        <w:jc w:val="both"/>
      </w:pPr>
    </w:p>
    <w:p w:rsidR="0094110C" w:rsidRPr="007F4B73" w:rsidRDefault="0094110C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>Elvárt, hogy a jelentkezők a felnőttképzés alapvető folyóiratait ismerje (</w:t>
      </w:r>
      <w:r w:rsidR="007F4B73" w:rsidRPr="007F4B73">
        <w:t xml:space="preserve">Felnőttképzési Szemle, </w:t>
      </w:r>
      <w:r w:rsidRPr="007F4B73">
        <w:t xml:space="preserve">Szakképzési Szemle, </w:t>
      </w:r>
      <w:proofErr w:type="spellStart"/>
      <w:r w:rsidRPr="007F4B73">
        <w:t>Educatio</w:t>
      </w:r>
      <w:proofErr w:type="spellEnd"/>
      <w:r w:rsidRPr="007F4B73">
        <w:t xml:space="preserve">, Új Pedagógiai Szemle, </w:t>
      </w:r>
      <w:r w:rsidR="00BB6FC8" w:rsidRPr="007F4B73">
        <w:t>Életpálya-tanácsadás,</w:t>
      </w:r>
      <w:r w:rsidRPr="007F4B73">
        <w:t xml:space="preserve"> Munkaügyi Szemle stb.), és azokból min. 1-2 frissebben megjelent tanulmány tartalmát ismertetni tudja.</w:t>
      </w:r>
    </w:p>
    <w:p w:rsidR="0094110C" w:rsidRPr="007F4B73" w:rsidRDefault="0094110C" w:rsidP="0094110C">
      <w:pPr>
        <w:pStyle w:val="rtejustify"/>
        <w:spacing w:before="0" w:beforeAutospacing="0" w:after="0" w:afterAutospacing="0" w:line="276" w:lineRule="auto"/>
        <w:jc w:val="both"/>
      </w:pP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  <w:rPr>
          <w:b/>
        </w:rPr>
      </w:pPr>
      <w:r w:rsidRPr="007F4B73">
        <w:rPr>
          <w:b/>
        </w:rPr>
        <w:t>A felvételi témak</w:t>
      </w:r>
      <w:r w:rsidR="0094110C" w:rsidRPr="007F4B73">
        <w:rPr>
          <w:b/>
        </w:rPr>
        <w:t>örök és ajánlott szakirodalmak:</w:t>
      </w:r>
    </w:p>
    <w:p w:rsidR="0094110C" w:rsidRPr="007F4B73" w:rsidRDefault="0094110C" w:rsidP="0094110C">
      <w:pPr>
        <w:pStyle w:val="rtejustify"/>
        <w:spacing w:before="0" w:beforeAutospacing="0" w:after="0" w:afterAutospacing="0" w:line="276" w:lineRule="auto"/>
        <w:jc w:val="both"/>
      </w:pP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1. A hazai andragógiatörténet főbb állomásai </w:t>
      </w:r>
    </w:p>
    <w:p w:rsidR="002356F9" w:rsidRPr="007F4B73" w:rsidRDefault="009538C4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Juhász Erika (2016): A felnőttek képzése és művelődése egykor és ma Magyarországon. Debrecen, Csokonai Kiadó </w:t>
      </w:r>
      <w:r w:rsidR="002356F9" w:rsidRPr="007F4B73">
        <w:t>12-42. http://mek.oszk.hu/16200/16283/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Juhász Erika (2009): A hazai felnőttképzés kialakulásának és fejlődésének történeti áttekintése. </w:t>
      </w:r>
      <w:proofErr w:type="spellStart"/>
      <w:r w:rsidRPr="007F4B73">
        <w:t>In</w:t>
      </w:r>
      <w:proofErr w:type="spellEnd"/>
      <w:r w:rsidRPr="007F4B73">
        <w:t>: Henczi Lajos (</w:t>
      </w:r>
      <w:proofErr w:type="spellStart"/>
      <w:r w:rsidRPr="007F4B73">
        <w:t>főszerk</w:t>
      </w:r>
      <w:proofErr w:type="spellEnd"/>
      <w:r w:rsidRPr="007F4B73">
        <w:t xml:space="preserve">): </w:t>
      </w:r>
      <w:proofErr w:type="spellStart"/>
      <w:r w:rsidRPr="007F4B73">
        <w:t>Felnőttoktató</w:t>
      </w:r>
      <w:proofErr w:type="spellEnd"/>
      <w:r w:rsidRPr="007F4B73">
        <w:t xml:space="preserve">. Budapest, </w:t>
      </w:r>
      <w:r w:rsidR="002356F9" w:rsidRPr="007F4B73">
        <w:t>Nemzeti Tankönyvkiadó, 213-217.</w:t>
      </w:r>
      <w:r w:rsidR="001A0F3E">
        <w:t xml:space="preserve"> p.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2. A felnőttoktatás hazai intézményrendszere, valamint a nemzetközi intézményrendszer bemutatása egy választott ország példáján keresztül 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Juhász Erika (2016): A felnőttek képzése és művelődése egykor és ma Magyarországon. Debrecen, Csokonai Kiadó </w:t>
      </w:r>
      <w:r w:rsidR="00484682" w:rsidRPr="007F4B73">
        <w:t>78-94. http://mek.oszk.hu/16200/16283/</w:t>
      </w:r>
    </w:p>
    <w:p w:rsidR="009538C4" w:rsidRPr="007F4B73" w:rsidRDefault="009538C4" w:rsidP="009411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B73">
        <w:rPr>
          <w:rFonts w:ascii="Times New Roman" w:eastAsia="Times New Roman" w:hAnsi="Times New Roman" w:cs="Times New Roman"/>
          <w:sz w:val="24"/>
          <w:szCs w:val="24"/>
          <w:lang w:eastAsia="hu-HU"/>
        </w:rPr>
        <w:t>Maróti Andor (2010): Nemzetközi összehasonlító felnőttoktatás. Budapest, Nemzeti Tankönyvkiadó</w:t>
      </w:r>
      <w:r w:rsidR="00685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vagy: az UNESCO felnőttképzési országjelentései közül valamely országé. Az országjelentések elérhetőek: </w:t>
      </w:r>
      <w:hyperlink r:id="rId4" w:history="1">
        <w:r w:rsidR="0068562E" w:rsidRPr="009277C6">
          <w:rPr>
            <w:rStyle w:val="Hiperhivatkozs"/>
          </w:rPr>
          <w:t>https://uil.unesco.org/adult-education/global-report/national-reports</w:t>
        </w:r>
      </w:hyperlink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3. A felnőtt személyiség és a felnőtt tanuló jellemzői. Speciális felnőttképzési csoportok (a szakirodalom és munkahelyi és/vagy szakmai gyakorlatai példáival) 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Bodnár Gabriella (2009): A felnőttkor, a felnőttség kritériumai. </w:t>
      </w:r>
      <w:proofErr w:type="spellStart"/>
      <w:r w:rsidRPr="007F4B73">
        <w:t>In</w:t>
      </w:r>
      <w:proofErr w:type="spellEnd"/>
      <w:r w:rsidRPr="007F4B73">
        <w:t>: Henczi Lajos (</w:t>
      </w:r>
      <w:proofErr w:type="spellStart"/>
      <w:r w:rsidRPr="007F4B73">
        <w:t>főszerk</w:t>
      </w:r>
      <w:proofErr w:type="spellEnd"/>
      <w:r w:rsidRPr="007F4B73">
        <w:t xml:space="preserve">.): Felnőttoktató. Budapest, </w:t>
      </w:r>
      <w:r w:rsidR="00C4306F" w:rsidRPr="007F4B73">
        <w:t>Nemzeti Tankönyvkiadó, 218-231.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Györgyi Zoltán (2001): Tanulás felnőttkorban. Budapest, OKI </w:t>
      </w:r>
      <w:r w:rsidR="009538C4" w:rsidRPr="007F4B73">
        <w:t>file:///C:/Users/User/Downloads/241_GyZFelnottkoriTanulas.pdf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Henczi Lajos (2009): A felnőttek tanulási stílusai. </w:t>
      </w:r>
      <w:proofErr w:type="spellStart"/>
      <w:r w:rsidRPr="007F4B73">
        <w:t>In</w:t>
      </w:r>
      <w:proofErr w:type="spellEnd"/>
      <w:r w:rsidRPr="007F4B73">
        <w:t>: Henczi Lajos (</w:t>
      </w:r>
      <w:proofErr w:type="spellStart"/>
      <w:r w:rsidRPr="007F4B73">
        <w:t>főszerk</w:t>
      </w:r>
      <w:proofErr w:type="spellEnd"/>
      <w:r w:rsidRPr="007F4B73">
        <w:t>.): Felnőttoktató. Budapest, Nemzeti Tankönyvkiadó, 28</w:t>
      </w:r>
      <w:r w:rsidR="00C4306F" w:rsidRPr="007F4B73">
        <w:t>4-292.</w:t>
      </w:r>
      <w:r w:rsidR="001A0F3E">
        <w:t xml:space="preserve"> p.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lastRenderedPageBreak/>
        <w:t xml:space="preserve">4. A humán erőforrás fejlesztés főbb területeinek jellemző vonásai és gyakorlata (a munkahelyi és/vagy szakmai gyakorlatai példáival) 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proofErr w:type="spellStart"/>
      <w:r w:rsidRPr="007F4B73">
        <w:t>Bakacsi</w:t>
      </w:r>
      <w:proofErr w:type="spellEnd"/>
      <w:r w:rsidRPr="007F4B73">
        <w:t xml:space="preserve"> Gyula</w:t>
      </w:r>
      <w:r w:rsidR="0068562E">
        <w:t xml:space="preserve"> (</w:t>
      </w:r>
      <w:proofErr w:type="spellStart"/>
      <w:r w:rsidR="0068562E">
        <w:t>etal</w:t>
      </w:r>
      <w:proofErr w:type="spellEnd"/>
      <w:r w:rsidR="0068562E">
        <w:t>.)</w:t>
      </w:r>
      <w:r w:rsidRPr="007F4B73">
        <w:t xml:space="preserve"> (2006): Stratégiai emberi erőforrás menedzsment. Bud</w:t>
      </w:r>
      <w:r w:rsidR="00C4306F" w:rsidRPr="007F4B73">
        <w:t>apest, Akadémiai Kiadó</w:t>
      </w:r>
      <w:r w:rsidR="0068562E">
        <w:t xml:space="preserve"> vagy</w:t>
      </w:r>
    </w:p>
    <w:p w:rsidR="005D0FAF" w:rsidRDefault="00C4306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Gyökér Irén – </w:t>
      </w:r>
      <w:proofErr w:type="spellStart"/>
      <w:r w:rsidRPr="007F4B73">
        <w:t>Finna</w:t>
      </w:r>
      <w:proofErr w:type="spellEnd"/>
      <w:r w:rsidRPr="007F4B73">
        <w:t xml:space="preserve"> Henriett</w:t>
      </w:r>
      <w:r w:rsidR="009C518B" w:rsidRPr="007F4B73">
        <w:t>a</w:t>
      </w:r>
      <w:r w:rsidRPr="007F4B73">
        <w:t xml:space="preserve"> – </w:t>
      </w:r>
      <w:proofErr w:type="spellStart"/>
      <w:r w:rsidRPr="007F4B73">
        <w:t>Daruka</w:t>
      </w:r>
      <w:proofErr w:type="spellEnd"/>
      <w:r w:rsidRPr="007F4B73">
        <w:t xml:space="preserve"> Eszter (201</w:t>
      </w:r>
      <w:r w:rsidR="009C518B" w:rsidRPr="007F4B73">
        <w:t>5</w:t>
      </w:r>
      <w:r w:rsidRPr="007F4B73">
        <w:t>): Emberierőforrás-menedzsment. Budapest, Budapest Műszaki és Gazdaságtudományi Egyetem</w:t>
      </w:r>
    </w:p>
    <w:p w:rsidR="0068562E" w:rsidRPr="007F4B73" w:rsidRDefault="0068562E" w:rsidP="0094110C">
      <w:pPr>
        <w:pStyle w:val="rtejustify"/>
        <w:spacing w:before="0" w:beforeAutospacing="0" w:after="0" w:afterAutospacing="0" w:line="276" w:lineRule="auto"/>
        <w:jc w:val="both"/>
      </w:pPr>
      <w:r>
        <w:t>vagy más emberi erőforrás menedzsment szakirodalom alapján az emberi erőforrás menedzsment főbb területei (toborzás, kiválasztás, ösztönzésmenedzsment stb.).</w:t>
      </w:r>
    </w:p>
    <w:p w:rsidR="00C4306F" w:rsidRPr="007F4B73" w:rsidRDefault="00C4306F" w:rsidP="0094110C">
      <w:pPr>
        <w:pStyle w:val="rtejustify"/>
        <w:spacing w:before="0" w:beforeAutospacing="0" w:after="0" w:afterAutospacing="0" w:line="276" w:lineRule="auto"/>
        <w:jc w:val="both"/>
      </w:pP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5. A marketing és PR alapfogalmai és lehetséges alkalmazása a felnőttképzés gyakorlatában (szakmai gyakorlatai példáival) 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Szabó József (2003): Vállalkozási és marketing ismeretek. </w:t>
      </w:r>
      <w:r w:rsidR="00C4306F" w:rsidRPr="007F4B73">
        <w:t xml:space="preserve">Debrecen, </w:t>
      </w:r>
      <w:proofErr w:type="spellStart"/>
      <w:r w:rsidR="00C4306F" w:rsidRPr="007F4B73">
        <w:t>Prokt</w:t>
      </w:r>
      <w:proofErr w:type="spellEnd"/>
      <w:r w:rsidR="00C4306F" w:rsidRPr="007F4B73">
        <w:t xml:space="preserve"> Kiadó, 1</w:t>
      </w:r>
      <w:r w:rsidR="0068562E">
        <w:t>76-222</w:t>
      </w:r>
      <w:r w:rsidR="00C4306F" w:rsidRPr="007F4B73">
        <w:t>.</w:t>
      </w:r>
      <w:r w:rsidR="001A0F3E">
        <w:t xml:space="preserve"> p.</w:t>
      </w:r>
    </w:p>
    <w:p w:rsidR="00D54CEC" w:rsidRPr="007F4B73" w:rsidRDefault="00D54CEC" w:rsidP="0094110C">
      <w:pPr>
        <w:pStyle w:val="rtejustify"/>
        <w:spacing w:before="0" w:beforeAutospacing="0" w:after="0" w:afterAutospacing="0" w:line="276" w:lineRule="auto"/>
        <w:jc w:val="both"/>
      </w:pP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6. A felnőttképzési jogi háttere hazánkban </w:t>
      </w:r>
    </w:p>
    <w:p w:rsidR="00C4306F" w:rsidRPr="007F4B73" w:rsidRDefault="00C4306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Farkas Éva – Henczi Lajos (2014): A felnőttképzés új szabályozása Felnőttképzési kézikönyv Budapest, Magyar Kereskedelmi és Iparkamara </w:t>
      </w:r>
      <w:hyperlink r:id="rId5" w:history="1">
        <w:r w:rsidR="007F4B73" w:rsidRPr="007F4B73">
          <w:rPr>
            <w:rStyle w:val="Hiperhivatkozs"/>
            <w:color w:val="auto"/>
          </w:rPr>
          <w:t>https://mkik.hu/uploads/documentitem/41/felnottkepzesi-kezikoenyv-1534419024.pdf 1-39</w:t>
        </w:r>
      </w:hyperlink>
      <w:r w:rsidR="00D405BC" w:rsidRPr="007F4B73">
        <w:t>.</w:t>
      </w:r>
    </w:p>
    <w:p w:rsidR="007F4B73" w:rsidRPr="007F4B73" w:rsidRDefault="007F4B73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>Vonatkozó jogi dokumentumok, elsősorban a felnőttképzési törvény ismerete</w:t>
      </w:r>
    </w:p>
    <w:p w:rsidR="00C4306F" w:rsidRPr="007F4B73" w:rsidRDefault="00C4306F" w:rsidP="0094110C">
      <w:pPr>
        <w:pStyle w:val="rtejustify"/>
        <w:spacing w:before="0" w:beforeAutospacing="0" w:after="0" w:afterAutospacing="0" w:line="276" w:lineRule="auto"/>
        <w:jc w:val="both"/>
      </w:pP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7. A felnőttképzési programok tervezési folyamata 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Juhász Erika (szerk.) (2009): A képzési folyamat tervezése és irányítása. </w:t>
      </w:r>
      <w:proofErr w:type="spellStart"/>
      <w:r w:rsidRPr="007F4B73">
        <w:t>In</w:t>
      </w:r>
      <w:proofErr w:type="spellEnd"/>
      <w:r w:rsidRPr="007F4B73">
        <w:t>: Henczi Lajos (</w:t>
      </w:r>
      <w:proofErr w:type="spellStart"/>
      <w:r w:rsidRPr="007F4B73">
        <w:t>főszerk</w:t>
      </w:r>
      <w:proofErr w:type="spellEnd"/>
      <w:r w:rsidRPr="007F4B73">
        <w:t>.): Felnőttoktató. Budapest, Nemzeti Tan</w:t>
      </w:r>
      <w:r w:rsidR="00D54CEC" w:rsidRPr="007F4B73">
        <w:t>könyvkiadó, 380-387.</w:t>
      </w:r>
      <w:r w:rsidR="001A0F3E">
        <w:t xml:space="preserve"> p.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Juhász Erika (2009): Tréningek tervezése és szervezése. </w:t>
      </w:r>
      <w:proofErr w:type="spellStart"/>
      <w:r w:rsidRPr="007F4B73">
        <w:t>In</w:t>
      </w:r>
      <w:proofErr w:type="spellEnd"/>
      <w:r w:rsidRPr="007F4B73">
        <w:t>: Henczi Lajos (</w:t>
      </w:r>
      <w:proofErr w:type="spellStart"/>
      <w:r w:rsidRPr="007F4B73">
        <w:t>főszerk</w:t>
      </w:r>
      <w:proofErr w:type="spellEnd"/>
      <w:r w:rsidRPr="007F4B73">
        <w:t xml:space="preserve">.): Felnőttoktató. Budapest, </w:t>
      </w:r>
      <w:r w:rsidR="00D54CEC" w:rsidRPr="007F4B73">
        <w:t>Nemzeti Tankönyvkiadó, 328-332.</w:t>
      </w:r>
      <w:r w:rsidR="001A0F3E">
        <w:t xml:space="preserve"> p.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8. Projekt ciklus menedzsment, pályázás és pályázati lehetőségek a felnőttképzésben 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Juhász Erika (2009): Felnőttoktató pályázatírói szerepkörben. </w:t>
      </w:r>
      <w:proofErr w:type="spellStart"/>
      <w:r w:rsidRPr="007F4B73">
        <w:t>In</w:t>
      </w:r>
      <w:proofErr w:type="spellEnd"/>
      <w:r w:rsidRPr="007F4B73">
        <w:t>: Henczi Lajos (</w:t>
      </w:r>
      <w:proofErr w:type="spellStart"/>
      <w:r w:rsidRPr="007F4B73">
        <w:t>főszerk</w:t>
      </w:r>
      <w:proofErr w:type="spellEnd"/>
      <w:r w:rsidRPr="007F4B73">
        <w:t xml:space="preserve">): </w:t>
      </w:r>
      <w:proofErr w:type="spellStart"/>
      <w:r w:rsidRPr="007F4B73">
        <w:t>Felnőttoktató</w:t>
      </w:r>
      <w:proofErr w:type="spellEnd"/>
      <w:r w:rsidRPr="007F4B73">
        <w:t xml:space="preserve">. Budapest, Nemzeti Tankönyvkiadó, 466-472. </w:t>
      </w:r>
      <w:r w:rsidR="001A0F3E">
        <w:t>p.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Henczi Lajos (2009): </w:t>
      </w:r>
      <w:proofErr w:type="spellStart"/>
      <w:r w:rsidRPr="007F4B73">
        <w:t>Felnőttoktató</w:t>
      </w:r>
      <w:proofErr w:type="spellEnd"/>
      <w:r w:rsidRPr="007F4B73">
        <w:t xml:space="preserve"> (projekt)menedzseri szerepkörben. </w:t>
      </w:r>
      <w:proofErr w:type="spellStart"/>
      <w:r w:rsidRPr="007F4B73">
        <w:t>In</w:t>
      </w:r>
      <w:proofErr w:type="spellEnd"/>
      <w:r w:rsidRPr="007F4B73">
        <w:t xml:space="preserve"> Henczi Lajos (</w:t>
      </w:r>
      <w:proofErr w:type="spellStart"/>
      <w:r w:rsidRPr="007F4B73">
        <w:t>főszerk</w:t>
      </w:r>
      <w:proofErr w:type="spellEnd"/>
      <w:r w:rsidRPr="007F4B73">
        <w:t xml:space="preserve">): </w:t>
      </w:r>
      <w:proofErr w:type="spellStart"/>
      <w:r w:rsidRPr="007F4B73">
        <w:t>Felnőttoktató</w:t>
      </w:r>
      <w:proofErr w:type="spellEnd"/>
      <w:r w:rsidRPr="007F4B73">
        <w:t xml:space="preserve">. Budapest, Nemzeti Tankönyvkiadó, 452-466.  </w:t>
      </w:r>
      <w:r w:rsidR="001A0F3E">
        <w:t>p.</w:t>
      </w:r>
    </w:p>
    <w:p w:rsidR="001A0F3E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Görög Mihály (2001): Általános projektmenedzsment. Budapest, Aula Kiadó </w:t>
      </w:r>
      <w:r w:rsidR="00970AB9">
        <w:t>– a projekt ciklus menedzsment bemutatása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>Az Európai Unió és az Új Széchenyi Terv aktuális felnőttképzési pályázati forrásai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9. A felnőttképzés módszerei 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Kerülő Judit (2009): A módszerek kiválasztását befolyásoló tényezők. </w:t>
      </w:r>
      <w:proofErr w:type="spellStart"/>
      <w:r w:rsidRPr="007F4B73">
        <w:t>In</w:t>
      </w:r>
      <w:proofErr w:type="spellEnd"/>
      <w:r w:rsidRPr="007F4B73">
        <w:t>: Henczi Lajos (</w:t>
      </w:r>
      <w:proofErr w:type="spellStart"/>
      <w:r w:rsidRPr="007F4B73">
        <w:t>főszerk</w:t>
      </w:r>
      <w:proofErr w:type="spellEnd"/>
      <w:r w:rsidRPr="007F4B73">
        <w:t xml:space="preserve">): </w:t>
      </w:r>
      <w:proofErr w:type="spellStart"/>
      <w:r w:rsidRPr="007F4B73">
        <w:t>Felnőttoktató</w:t>
      </w:r>
      <w:proofErr w:type="spellEnd"/>
      <w:r w:rsidRPr="007F4B73">
        <w:t xml:space="preserve">. Budapest, </w:t>
      </w:r>
      <w:r w:rsidR="00D54CEC" w:rsidRPr="007F4B73">
        <w:t>Nemzeti Tankönyvkiadó, 308-313.</w:t>
      </w:r>
      <w:r w:rsidR="001A0F3E">
        <w:t xml:space="preserve"> p.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Balogh Andrásné – </w:t>
      </w:r>
      <w:proofErr w:type="spellStart"/>
      <w:r w:rsidRPr="007F4B73">
        <w:t>Vidékiné</w:t>
      </w:r>
      <w:proofErr w:type="spellEnd"/>
      <w:r w:rsidRPr="007F4B73">
        <w:t xml:space="preserve"> Reményi Judit (2009): Új módszerek. </w:t>
      </w:r>
      <w:proofErr w:type="spellStart"/>
      <w:r w:rsidRPr="007F4B73">
        <w:t>In</w:t>
      </w:r>
      <w:proofErr w:type="spellEnd"/>
      <w:r w:rsidRPr="007F4B73">
        <w:t>: Henczi Lajos (</w:t>
      </w:r>
      <w:proofErr w:type="spellStart"/>
      <w:r w:rsidRPr="007F4B73">
        <w:t>főszerk</w:t>
      </w:r>
      <w:proofErr w:type="spellEnd"/>
      <w:r w:rsidRPr="007F4B73">
        <w:t xml:space="preserve">): </w:t>
      </w:r>
      <w:proofErr w:type="spellStart"/>
      <w:r w:rsidRPr="007F4B73">
        <w:t>Felnőttoktató</w:t>
      </w:r>
      <w:proofErr w:type="spellEnd"/>
      <w:r w:rsidRPr="007F4B73">
        <w:t xml:space="preserve">. Budapest, </w:t>
      </w:r>
      <w:r w:rsidR="00D54CEC" w:rsidRPr="007F4B73">
        <w:t>Nemzeti Tankönyvkiadó, 313-325.</w:t>
      </w:r>
      <w:r w:rsidR="001A0F3E">
        <w:t xml:space="preserve"> p.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Cserné </w:t>
      </w:r>
      <w:proofErr w:type="spellStart"/>
      <w:r w:rsidRPr="007F4B73">
        <w:t>Adermann</w:t>
      </w:r>
      <w:proofErr w:type="spellEnd"/>
      <w:r w:rsidRPr="007F4B73">
        <w:t xml:space="preserve"> Gizella (2006): A felnőttek tanulásának, tanításának új, korszerű módszerei az élethosszig tartó tanulás aspektusából. In Koltai Dénes – Lada László (szerk.): Az andragógia korszerű eszközeiről és módszereiről. Budapest, Nemzeti</w:t>
      </w:r>
      <w:r w:rsidR="009C518B" w:rsidRPr="007F4B73">
        <w:t xml:space="preserve"> Felnőttképzési Intézet 85-104.</w:t>
      </w:r>
      <w:r w:rsidR="001A0F3E">
        <w:t xml:space="preserve"> p.</w:t>
      </w: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</w:p>
    <w:p w:rsidR="005D0FAF" w:rsidRPr="007F4B73" w:rsidRDefault="005D0FAF" w:rsidP="0094110C">
      <w:pPr>
        <w:pStyle w:val="rtejustify"/>
        <w:spacing w:before="0" w:beforeAutospacing="0" w:after="0" w:afterAutospacing="0" w:line="276" w:lineRule="auto"/>
        <w:jc w:val="both"/>
      </w:pPr>
      <w:r w:rsidRPr="007F4B73">
        <w:t xml:space="preserve">10. A szakképzés szerkezeti, tartalmi jellemzői </w:t>
      </w:r>
    </w:p>
    <w:p w:rsidR="001173EB" w:rsidRPr="007F4B73" w:rsidRDefault="005D0FAF" w:rsidP="00970AB9">
      <w:pPr>
        <w:pStyle w:val="rtejustify"/>
        <w:spacing w:before="0" w:beforeAutospacing="0" w:after="0" w:afterAutospacing="0" w:line="276" w:lineRule="auto"/>
        <w:jc w:val="both"/>
      </w:pPr>
      <w:r w:rsidRPr="007F4B73">
        <w:lastRenderedPageBreak/>
        <w:t xml:space="preserve">Farkas Éva (2009): A szakképzés tartalmi, szerkezeti jellemzői. </w:t>
      </w:r>
      <w:proofErr w:type="spellStart"/>
      <w:r w:rsidRPr="007F4B73">
        <w:t>In</w:t>
      </w:r>
      <w:proofErr w:type="spellEnd"/>
      <w:r w:rsidRPr="007F4B73">
        <w:t>: Henczi Lajos (</w:t>
      </w:r>
      <w:proofErr w:type="spellStart"/>
      <w:r w:rsidRPr="007F4B73">
        <w:t>főszerk</w:t>
      </w:r>
      <w:proofErr w:type="spellEnd"/>
      <w:r w:rsidRPr="007F4B73">
        <w:t xml:space="preserve">): </w:t>
      </w:r>
      <w:proofErr w:type="spellStart"/>
      <w:r w:rsidRPr="007F4B73">
        <w:t>Felnőttoktató</w:t>
      </w:r>
      <w:proofErr w:type="spellEnd"/>
      <w:r w:rsidRPr="007F4B73">
        <w:t xml:space="preserve">. Budapest, </w:t>
      </w:r>
      <w:r w:rsidR="00D54CEC" w:rsidRPr="007F4B73">
        <w:t>Nemzeti Tankönyvkiadó, 164-186.</w:t>
      </w:r>
      <w:r w:rsidR="001A0F3E">
        <w:t xml:space="preserve"> p.</w:t>
      </w:r>
    </w:p>
    <w:sectPr w:rsidR="001173EB" w:rsidRPr="007F4B73" w:rsidSect="007F4B73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FAF"/>
    <w:rsid w:val="001173EB"/>
    <w:rsid w:val="001A0F3E"/>
    <w:rsid w:val="002356F9"/>
    <w:rsid w:val="00484682"/>
    <w:rsid w:val="005D0FAF"/>
    <w:rsid w:val="006621EE"/>
    <w:rsid w:val="0068562E"/>
    <w:rsid w:val="0077205F"/>
    <w:rsid w:val="007A6D21"/>
    <w:rsid w:val="007F4B73"/>
    <w:rsid w:val="0094110C"/>
    <w:rsid w:val="009538C4"/>
    <w:rsid w:val="00970AB9"/>
    <w:rsid w:val="009C518B"/>
    <w:rsid w:val="00AD0B83"/>
    <w:rsid w:val="00BB6FC8"/>
    <w:rsid w:val="00C4306F"/>
    <w:rsid w:val="00CB33BC"/>
    <w:rsid w:val="00CB3731"/>
    <w:rsid w:val="00D405BC"/>
    <w:rsid w:val="00D54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FA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5D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405B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856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ik.hu/uploads/documentitem/41/felnottkepzesi-kezikoenyv-1534419024.pdf%201-39" TargetMode="External"/><Relationship Id="rId4" Type="http://schemas.openxmlformats.org/officeDocument/2006/relationships/hyperlink" Target="https://uil.unesco.org/adult-education/global-report/national-report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Márkus Edina Ilona</dc:creator>
  <cp:lastModifiedBy>User</cp:lastModifiedBy>
  <cp:revision>3</cp:revision>
  <dcterms:created xsi:type="dcterms:W3CDTF">2020-06-13T08:47:00Z</dcterms:created>
  <dcterms:modified xsi:type="dcterms:W3CDTF">2020-06-13T09:00:00Z</dcterms:modified>
</cp:coreProperties>
</file>